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014" w:rsidRPr="00A66014" w:rsidRDefault="00A66014" w:rsidP="00C72669">
      <w:pPr>
        <w:jc w:val="center"/>
        <w:rPr>
          <w:rFonts w:asciiTheme="majorEastAsia" w:eastAsiaTheme="majorEastAsia" w:hAnsiTheme="majorEastAsia"/>
          <w:b/>
          <w:color w:val="FF0000"/>
          <w:sz w:val="44"/>
          <w:szCs w:val="44"/>
        </w:rPr>
      </w:pPr>
      <w:r w:rsidRPr="00A66014">
        <w:rPr>
          <w:rFonts w:asciiTheme="majorEastAsia" w:eastAsiaTheme="majorEastAsia" w:hAnsiTheme="majorEastAsia" w:hint="eastAsia"/>
          <w:b/>
          <w:color w:val="FF0000"/>
          <w:sz w:val="44"/>
          <w:szCs w:val="44"/>
        </w:rPr>
        <w:t>考点3 词语（包括熟语）</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[2016新课标全国卷乙卷（Ⅰ卷）]下列各句中加点成语的使用,全都正确的一项是</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①第二展厅的文物如同一部浓缩的史书,</w:t>
      </w:r>
      <w:r w:rsidRPr="00A66014">
        <w:rPr>
          <w:rFonts w:asciiTheme="minorEastAsia" w:hAnsiTheme="minorEastAsia" w:hint="eastAsia"/>
          <w:sz w:val="28"/>
          <w:szCs w:val="28"/>
          <w:em w:val="dot"/>
        </w:rPr>
        <w:t>举重若轻</w:t>
      </w:r>
      <w:r w:rsidRPr="00A66014">
        <w:rPr>
          <w:rFonts w:asciiTheme="minorEastAsia" w:hAnsiTheme="minorEastAsia" w:hint="eastAsia"/>
          <w:sz w:val="28"/>
          <w:szCs w:val="28"/>
        </w:rPr>
        <w:t>地展示了先民们在恶劣的自然条件下顽强抗争、繁衍生息的漫长历史。</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②这部翻译小说虽然是以家庭生活为题材的,却多侧面、多视角地展现出那个时代</w:t>
      </w:r>
      <w:r w:rsidRPr="00A66014">
        <w:rPr>
          <w:rFonts w:asciiTheme="minorEastAsia" w:hAnsiTheme="minorEastAsia" w:hint="eastAsia"/>
          <w:sz w:val="28"/>
          <w:szCs w:val="28"/>
          <w:em w:val="dot"/>
        </w:rPr>
        <w:t>光怪陆离</w:t>
      </w:r>
      <w:r w:rsidRPr="00A66014">
        <w:rPr>
          <w:rFonts w:asciiTheme="minorEastAsia" w:hAnsiTheme="minorEastAsia" w:hint="eastAsia"/>
          <w:sz w:val="28"/>
          <w:szCs w:val="28"/>
        </w:rPr>
        <w:t>的社会生活画卷。</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③毕业后他的同学大都顺理成章地走上了音乐创作之路,而他却</w:t>
      </w:r>
      <w:r w:rsidRPr="00A66014">
        <w:rPr>
          <w:rFonts w:asciiTheme="minorEastAsia" w:hAnsiTheme="minorEastAsia" w:hint="eastAsia"/>
          <w:sz w:val="28"/>
          <w:szCs w:val="28"/>
          <w:em w:val="dot"/>
        </w:rPr>
        <w:t>改换门庭</w:t>
      </w:r>
      <w:r w:rsidRPr="00A66014">
        <w:rPr>
          <w:rFonts w:asciiTheme="minorEastAsia" w:hAnsiTheme="minorEastAsia" w:hint="eastAsia"/>
          <w:sz w:val="28"/>
          <w:szCs w:val="28"/>
        </w:rPr>
        <w:t>,另有所爱,一头扎进中国古代文化研究中。</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④就对后世的影响来说,我们一致认为《封神演义》虽然比不上《西游记》,但和《聊斋志异》是可以</w:t>
      </w:r>
      <w:r w:rsidRPr="00FA4F4A">
        <w:rPr>
          <w:rFonts w:asciiTheme="minorEastAsia" w:hAnsiTheme="minorEastAsia" w:hint="eastAsia"/>
          <w:sz w:val="28"/>
          <w:szCs w:val="28"/>
          <w:em w:val="dot"/>
        </w:rPr>
        <w:t>并行不悖</w:t>
      </w:r>
      <w:r w:rsidRPr="00A66014">
        <w:rPr>
          <w:rFonts w:asciiTheme="minorEastAsia" w:hAnsiTheme="minorEastAsia" w:hint="eastAsia"/>
          <w:sz w:val="28"/>
          <w:szCs w:val="28"/>
        </w:rPr>
        <w:t>的。</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⑤在那几年的工作学习中,杨老师给了我很大的帮助,他的教导在我听来如同</w:t>
      </w:r>
      <w:r w:rsidRPr="00A66014">
        <w:rPr>
          <w:rFonts w:asciiTheme="minorEastAsia" w:hAnsiTheme="minorEastAsia" w:hint="eastAsia"/>
          <w:sz w:val="28"/>
          <w:szCs w:val="28"/>
          <w:em w:val="dot"/>
        </w:rPr>
        <w:t>空谷足音</w:t>
      </w:r>
      <w:r w:rsidRPr="00A66014">
        <w:rPr>
          <w:rFonts w:asciiTheme="minorEastAsia" w:hAnsiTheme="minorEastAsia" w:hint="eastAsia"/>
          <w:sz w:val="28"/>
          <w:szCs w:val="28"/>
        </w:rPr>
        <w:t>,给我启示,带我走出困惑。</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⑥我国绘画史上有一个时期把王石谷等四人</w:t>
      </w:r>
      <w:r w:rsidRPr="00A66014">
        <w:rPr>
          <w:rFonts w:asciiTheme="minorEastAsia" w:hAnsiTheme="minorEastAsia" w:hint="eastAsia"/>
          <w:sz w:val="28"/>
          <w:szCs w:val="28"/>
          <w:em w:val="dot"/>
        </w:rPr>
        <w:t>奉为圭臬</w:t>
      </w:r>
      <w:r w:rsidRPr="00A66014">
        <w:rPr>
          <w:rFonts w:asciiTheme="minorEastAsia" w:hAnsiTheme="minorEastAsia" w:hint="eastAsia"/>
          <w:sz w:val="28"/>
          <w:szCs w:val="28"/>
        </w:rPr>
        <w:t>,凡是学画,都以他们为宗,有的甚至照摹照搬。</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A.①②④</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B.①③⑤</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C.②⑤⑥</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D.③④⑥</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【答案】</w:t>
      </w:r>
      <w:r w:rsidRPr="00A66014">
        <w:rPr>
          <w:rFonts w:asciiTheme="minorEastAsia" w:hAnsiTheme="minorEastAsia"/>
          <w:sz w:val="28"/>
          <w:szCs w:val="28"/>
        </w:rPr>
        <w:t>C</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【解析】</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本题考查正确使用词语(包括熟语)的能力。①举重若轻:举起重东西</w:t>
      </w:r>
      <w:r w:rsidRPr="00A66014">
        <w:rPr>
          <w:rFonts w:asciiTheme="minorEastAsia" w:hAnsiTheme="minorEastAsia" w:hint="eastAsia"/>
          <w:sz w:val="28"/>
          <w:szCs w:val="28"/>
        </w:rPr>
        <w:lastRenderedPageBreak/>
        <w:t>就像举轻物那样容易,比喻能轻松愉快地胜任繁重的工作或处理困难的事务。“展示……历史”并不是繁重的工作、困难的事务,成语使用不正确。②光怪陆离:形容形态奇怪,色彩繁杂,也形容事物离奇多变。可以用来修饰“社会生活画卷”。③改换门庭:改变门第出身,提高社会地位;投靠新的主人或势力,以图维持、发展。从句子意思来看,只是改换工作方向,成语使用不正确。④并行不悖:指同时进行,互不抵触。从句意来看,是说《封神演义》比得上《聊斋志异》,成语使用不正确,⑤空谷足音:在空荡的山谷里听到了人的脚步声,比喻极难得的音信、言论或事物等。句中用来形容“他的教导”,使用正确。⑥奉为圭臬:把某些事物、言论信奉为依据的准则和法度。符合句意。</w:t>
      </w:r>
    </w:p>
    <w:p w:rsidR="00D33080" w:rsidRPr="00A66014" w:rsidRDefault="00D33080" w:rsidP="00C72669">
      <w:pPr>
        <w:rPr>
          <w:rFonts w:asciiTheme="minorEastAsia" w:hAnsiTheme="minorEastAsia"/>
          <w:sz w:val="28"/>
          <w:szCs w:val="28"/>
        </w:rPr>
      </w:pPr>
      <w:r w:rsidRPr="00A66014">
        <w:rPr>
          <w:rFonts w:asciiTheme="minorEastAsia" w:hAnsiTheme="minorEastAsia"/>
          <w:sz w:val="28"/>
          <w:szCs w:val="28"/>
        </w:rPr>
        <w:t>填入下面文段空白处的词语,最恰当的一组是</w:t>
      </w:r>
    </w:p>
    <w:p w:rsidR="00D33080" w:rsidRPr="00A66014" w:rsidRDefault="00D33080" w:rsidP="00C72669">
      <w:pPr>
        <w:ind w:firstLineChars="200" w:firstLine="560"/>
        <w:rPr>
          <w:rFonts w:ascii="楷体_GB2312" w:eastAsia="楷体_GB2312" w:hAnsi="楷体"/>
          <w:sz w:val="28"/>
          <w:szCs w:val="28"/>
        </w:rPr>
      </w:pPr>
      <w:r w:rsidRPr="00A66014">
        <w:rPr>
          <w:rFonts w:ascii="楷体_GB2312" w:eastAsia="楷体_GB2312" w:hAnsi="楷体" w:hint="eastAsia"/>
          <w:sz w:val="28"/>
          <w:szCs w:val="28"/>
        </w:rPr>
        <w:t>我们曾说,中学生初学文言文时</w:t>
      </w:r>
      <w:r w:rsidRPr="00A66014">
        <w:rPr>
          <w:rFonts w:ascii="楷体_GB2312" w:eastAsia="楷体_GB2312" w:hAnsi="楷体" w:hint="eastAsia"/>
          <w:sz w:val="28"/>
          <w:szCs w:val="28"/>
          <w:u w:val="single"/>
        </w:rPr>
        <w:t xml:space="preserve">　①　</w:t>
      </w:r>
      <w:r w:rsidRPr="00A66014">
        <w:rPr>
          <w:rFonts w:ascii="楷体_GB2312" w:eastAsia="楷体_GB2312" w:hAnsi="楷体" w:hint="eastAsia"/>
          <w:sz w:val="28"/>
          <w:szCs w:val="28"/>
        </w:rPr>
        <w:t>不要依赖译文。</w:t>
      </w:r>
      <w:r w:rsidRPr="00A66014">
        <w:rPr>
          <w:rFonts w:ascii="楷体_GB2312" w:eastAsia="楷体_GB2312" w:hAnsi="楷体" w:hint="eastAsia"/>
          <w:sz w:val="28"/>
          <w:szCs w:val="28"/>
          <w:u w:val="single"/>
        </w:rPr>
        <w:t xml:space="preserve">　②　</w:t>
      </w:r>
      <w:r w:rsidRPr="00A66014">
        <w:rPr>
          <w:rFonts w:ascii="楷体_GB2312" w:eastAsia="楷体_GB2312" w:hAnsi="楷体" w:hint="eastAsia"/>
          <w:sz w:val="28"/>
          <w:szCs w:val="28"/>
        </w:rPr>
        <w:t>并不是说在整个学习过程中绝对不去参看译文。其实,</w:t>
      </w:r>
      <w:r w:rsidRPr="00A66014">
        <w:rPr>
          <w:rFonts w:ascii="楷体_GB2312" w:eastAsia="楷体_GB2312" w:hAnsi="楷体" w:hint="eastAsia"/>
          <w:sz w:val="28"/>
          <w:szCs w:val="28"/>
          <w:u w:val="single"/>
        </w:rPr>
        <w:t xml:space="preserve">　③　</w:t>
      </w:r>
      <w:r w:rsidRPr="00A66014">
        <w:rPr>
          <w:rFonts w:ascii="楷体_GB2312" w:eastAsia="楷体_GB2312" w:hAnsi="楷体" w:hint="eastAsia"/>
          <w:sz w:val="28"/>
          <w:szCs w:val="28"/>
        </w:rPr>
        <w:t>肯动脑筋,</w:t>
      </w:r>
      <w:r w:rsidRPr="00A66014">
        <w:rPr>
          <w:rFonts w:ascii="楷体_GB2312" w:eastAsia="楷体_GB2312" w:hAnsi="楷体" w:hint="eastAsia"/>
          <w:sz w:val="28"/>
          <w:szCs w:val="28"/>
          <w:u w:val="single"/>
        </w:rPr>
        <w:t xml:space="preserve">　④　</w:t>
      </w:r>
      <w:r w:rsidRPr="00A66014">
        <w:rPr>
          <w:rFonts w:ascii="楷体_GB2312" w:eastAsia="楷体_GB2312" w:hAnsi="楷体" w:hint="eastAsia"/>
          <w:sz w:val="28"/>
          <w:szCs w:val="28"/>
        </w:rPr>
        <w:t>不盲目机械地看待译文,</w:t>
      </w:r>
      <w:r w:rsidRPr="00A66014">
        <w:rPr>
          <w:rFonts w:ascii="楷体_GB2312" w:eastAsia="楷体_GB2312" w:hAnsi="楷体" w:hint="eastAsia"/>
          <w:sz w:val="28"/>
          <w:szCs w:val="28"/>
          <w:u w:val="single"/>
        </w:rPr>
        <w:t xml:space="preserve">　⑤　</w:t>
      </w:r>
      <w:r w:rsidRPr="00A66014">
        <w:rPr>
          <w:rFonts w:ascii="楷体_GB2312" w:eastAsia="楷体_GB2312" w:hAnsi="楷体" w:hint="eastAsia"/>
          <w:sz w:val="28"/>
          <w:szCs w:val="28"/>
        </w:rPr>
        <w:t>,只要译文不是太差,看看译文也无妨。有时候把译文跟注释对照起来揣摩学习,</w:t>
      </w:r>
      <w:r w:rsidRPr="00A66014">
        <w:rPr>
          <w:rFonts w:ascii="楷体_GB2312" w:eastAsia="楷体_GB2312" w:hAnsi="楷体" w:hint="eastAsia"/>
          <w:sz w:val="28"/>
          <w:szCs w:val="28"/>
          <w:u w:val="single"/>
        </w:rPr>
        <w:t xml:space="preserve">　⑥　</w:t>
      </w:r>
      <w:r w:rsidRPr="00A66014">
        <w:rPr>
          <w:rFonts w:ascii="楷体_GB2312" w:eastAsia="楷体_GB2312" w:hAnsi="楷体" w:hint="eastAsia"/>
          <w:sz w:val="28"/>
          <w:szCs w:val="28"/>
        </w:rPr>
        <w:t>不失为一种可行的方法。</w:t>
      </w:r>
    </w:p>
    <w:tbl>
      <w:tblPr>
        <w:tblW w:w="27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07"/>
        <w:gridCol w:w="647"/>
        <w:gridCol w:w="648"/>
        <w:gridCol w:w="648"/>
        <w:gridCol w:w="648"/>
        <w:gridCol w:w="648"/>
        <w:gridCol w:w="648"/>
      </w:tblGrid>
      <w:tr w:rsidR="00D33080" w:rsidRPr="00A66014" w:rsidTr="00D33080">
        <w:tc>
          <w:tcPr>
            <w:tcW w:w="6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33080" w:rsidRPr="00A66014" w:rsidRDefault="00D33080" w:rsidP="00C72669">
            <w:pPr>
              <w:jc w:val="center"/>
              <w:rPr>
                <w:rFonts w:asciiTheme="minorEastAsia" w:hAnsiTheme="minorEastAsia"/>
                <w:sz w:val="28"/>
                <w:szCs w:val="28"/>
              </w:rPr>
            </w:pPr>
          </w:p>
        </w:tc>
        <w:tc>
          <w:tcPr>
            <w:tcW w:w="64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①</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②</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③</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④</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⑤</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⑥</w:t>
            </w:r>
          </w:p>
        </w:tc>
      </w:tr>
      <w:tr w:rsidR="00D33080" w:rsidRPr="00A66014" w:rsidTr="00D33080">
        <w:tc>
          <w:tcPr>
            <w:tcW w:w="6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A</w:t>
            </w:r>
          </w:p>
        </w:tc>
        <w:tc>
          <w:tcPr>
            <w:tcW w:w="64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这</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如果</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而且</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那么</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也</w:t>
            </w:r>
          </w:p>
        </w:tc>
      </w:tr>
      <w:tr w:rsidR="00D33080" w:rsidRPr="00A66014" w:rsidTr="00D33080">
        <w:tc>
          <w:tcPr>
            <w:tcW w:w="6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B</w:t>
            </w:r>
          </w:p>
        </w:tc>
        <w:tc>
          <w:tcPr>
            <w:tcW w:w="64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最好</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当然</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一旦</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而且</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就</w:t>
            </w:r>
          </w:p>
        </w:tc>
      </w:tr>
      <w:tr w:rsidR="00D33080" w:rsidRPr="00A66014" w:rsidTr="00D33080">
        <w:tc>
          <w:tcPr>
            <w:tcW w:w="6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C</w:t>
            </w:r>
          </w:p>
        </w:tc>
        <w:tc>
          <w:tcPr>
            <w:tcW w:w="64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一定</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也</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如果</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并且</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因此</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w:t>
            </w:r>
          </w:p>
        </w:tc>
      </w:tr>
      <w:tr w:rsidR="00D33080" w:rsidRPr="00A66014" w:rsidTr="00D33080">
        <w:tc>
          <w:tcPr>
            <w:tcW w:w="60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D</w:t>
            </w:r>
          </w:p>
        </w:tc>
        <w:tc>
          <w:tcPr>
            <w:tcW w:w="64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尽量</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因为</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进而</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所以</w:t>
            </w:r>
          </w:p>
        </w:tc>
        <w:tc>
          <w:tcPr>
            <w:tcW w:w="6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仍</w:t>
            </w:r>
          </w:p>
        </w:tc>
      </w:tr>
    </w:tbl>
    <w:p w:rsidR="00D33080" w:rsidRPr="00A66014" w:rsidRDefault="00D33080" w:rsidP="00C72669">
      <w:pPr>
        <w:rPr>
          <w:rFonts w:asciiTheme="minorEastAsia" w:hAnsiTheme="minorEastAsia"/>
          <w:sz w:val="28"/>
          <w:szCs w:val="28"/>
        </w:rPr>
      </w:pPr>
      <w:r w:rsidRPr="00A66014">
        <w:rPr>
          <w:rFonts w:asciiTheme="minorEastAsia" w:hAnsiTheme="minorEastAsia" w:hint="eastAsia"/>
          <w:sz w:val="28"/>
          <w:szCs w:val="28"/>
        </w:rPr>
        <w:t>【答案】</w:t>
      </w:r>
      <w:r w:rsidRPr="00A66014">
        <w:rPr>
          <w:rFonts w:asciiTheme="minorEastAsia" w:hAnsiTheme="minorEastAsia"/>
          <w:sz w:val="28"/>
          <w:szCs w:val="28"/>
        </w:rPr>
        <w:t>A</w:t>
      </w:r>
    </w:p>
    <w:p w:rsidR="00D33080" w:rsidRPr="00A66014" w:rsidRDefault="00D33080" w:rsidP="00C72669">
      <w:pPr>
        <w:rPr>
          <w:rFonts w:asciiTheme="minorEastAsia" w:hAnsiTheme="minorEastAsia"/>
          <w:sz w:val="28"/>
          <w:szCs w:val="28"/>
        </w:rPr>
      </w:pPr>
      <w:r w:rsidRPr="00A66014">
        <w:rPr>
          <w:rFonts w:asciiTheme="minorEastAsia" w:hAnsiTheme="minorEastAsia" w:hint="eastAsia"/>
          <w:sz w:val="28"/>
          <w:szCs w:val="28"/>
        </w:rPr>
        <w:lastRenderedPageBreak/>
        <w:t>【解析】</w:t>
      </w:r>
    </w:p>
    <w:p w:rsidR="000909A1" w:rsidRPr="00A66014" w:rsidRDefault="00D33080" w:rsidP="00C72669">
      <w:pPr>
        <w:rPr>
          <w:rFonts w:asciiTheme="minorEastAsia" w:hAnsiTheme="minorEastAsia"/>
          <w:sz w:val="28"/>
          <w:szCs w:val="28"/>
        </w:rPr>
      </w:pPr>
      <w:r w:rsidRPr="00A66014">
        <w:rPr>
          <w:rFonts w:asciiTheme="minorEastAsia" w:hAnsiTheme="minorEastAsia" w:hint="eastAsia"/>
          <w:sz w:val="28"/>
          <w:szCs w:val="28"/>
        </w:rPr>
        <w:t>本题考查语言表达准确、连贯的能力。解答此题,应重点理解语句之间的关系,然后通过对语句关系的确定来判断使用哪个词语。①②两个空格,从前两句的关系分析,A、B、D三项都是可以的;③④⑤三个空格,从语句的意思分析,并不存在因果关系,排除D项。第⑥处,“就”用在此处,语意不连贯,排除B项。由此可得出答案为A。</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[2016新课标全国卷甲卷（Ⅱ卷）]</w:t>
      </w:r>
      <w:r w:rsidRPr="00A66014">
        <w:rPr>
          <w:rFonts w:hint="eastAsia"/>
          <w:sz w:val="28"/>
          <w:szCs w:val="28"/>
        </w:rPr>
        <w:t xml:space="preserve"> </w:t>
      </w:r>
      <w:r w:rsidRPr="00A66014">
        <w:rPr>
          <w:rFonts w:asciiTheme="minorEastAsia" w:hAnsiTheme="minorEastAsia" w:hint="eastAsia"/>
          <w:sz w:val="28"/>
          <w:szCs w:val="28"/>
        </w:rPr>
        <w:t>下列各句中加点成语的使用,全都正确的一项是</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①舞台上的灯光时明时暗,快速变幻的布景令人</w:t>
      </w:r>
      <w:r w:rsidRPr="00A66014">
        <w:rPr>
          <w:rFonts w:asciiTheme="minorEastAsia" w:hAnsiTheme="minorEastAsia" w:hint="eastAsia"/>
          <w:sz w:val="28"/>
          <w:szCs w:val="28"/>
          <w:em w:val="dot"/>
        </w:rPr>
        <w:t>目不交睫</w:t>
      </w:r>
      <w:r w:rsidRPr="00A66014">
        <w:rPr>
          <w:rFonts w:asciiTheme="minorEastAsia" w:hAnsiTheme="minorEastAsia" w:hint="eastAsia"/>
          <w:sz w:val="28"/>
          <w:szCs w:val="28"/>
        </w:rPr>
        <w:t>,随着歌手的狂歌劲舞,观众席上也一片沸腾。</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②有专家指出,石油是不可忽视的战略资源,我们必须</w:t>
      </w:r>
      <w:r w:rsidRPr="00A66014">
        <w:rPr>
          <w:rFonts w:asciiTheme="minorEastAsia" w:hAnsiTheme="minorEastAsia" w:hint="eastAsia"/>
          <w:sz w:val="28"/>
          <w:szCs w:val="28"/>
          <w:em w:val="dot"/>
        </w:rPr>
        <w:t>厝火积薪</w:t>
      </w:r>
      <w:r w:rsidRPr="00A66014">
        <w:rPr>
          <w:rFonts w:asciiTheme="minorEastAsia" w:hAnsiTheme="minorEastAsia" w:hint="eastAsia"/>
          <w:sz w:val="28"/>
          <w:szCs w:val="28"/>
        </w:rPr>
        <w:t>,未雨绸缪,进一步健全中国的石油安全体系。</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③那些航空领域的拓荒者,很多已经离开人世,但他们</w:t>
      </w:r>
      <w:r w:rsidRPr="00A66014">
        <w:rPr>
          <w:rFonts w:asciiTheme="minorEastAsia" w:hAnsiTheme="minorEastAsia" w:hint="eastAsia"/>
          <w:sz w:val="28"/>
          <w:szCs w:val="28"/>
          <w:em w:val="dot"/>
        </w:rPr>
        <w:t>筚路蓝缕</w:t>
      </w:r>
      <w:r w:rsidRPr="00A66014">
        <w:rPr>
          <w:rFonts w:asciiTheme="minorEastAsia" w:hAnsiTheme="minorEastAsia" w:hint="eastAsia"/>
          <w:sz w:val="28"/>
          <w:szCs w:val="28"/>
        </w:rPr>
        <w:t>的感人形象一直深深印在人们的记忆中。</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④这次会谈并没有其他人员参加,他们两个人又都一直</w:t>
      </w:r>
      <w:r w:rsidRPr="00A66014">
        <w:rPr>
          <w:rFonts w:asciiTheme="minorEastAsia" w:hAnsiTheme="minorEastAsia" w:hint="eastAsia"/>
          <w:sz w:val="28"/>
          <w:szCs w:val="28"/>
          <w:em w:val="dot"/>
        </w:rPr>
        <w:t>讳莫如深</w:t>
      </w:r>
      <w:r w:rsidRPr="00A66014">
        <w:rPr>
          <w:rFonts w:asciiTheme="minorEastAsia" w:hAnsiTheme="minorEastAsia" w:hint="eastAsia"/>
          <w:sz w:val="28"/>
          <w:szCs w:val="28"/>
        </w:rPr>
        <w:t>,所以会谈内容就成为一个难解之谜。</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⑤正在悠闲散步的外科主任王教授,突然接到护士电话说有个病人情况危急,他立刻</w:t>
      </w:r>
      <w:r w:rsidRPr="00A66014">
        <w:rPr>
          <w:rFonts w:asciiTheme="minorEastAsia" w:hAnsiTheme="minorEastAsia" w:hint="eastAsia"/>
          <w:sz w:val="28"/>
          <w:szCs w:val="28"/>
          <w:em w:val="dot"/>
        </w:rPr>
        <w:t>安步当车</w:t>
      </w:r>
      <w:r w:rsidRPr="00A66014">
        <w:rPr>
          <w:rFonts w:asciiTheme="minorEastAsia" w:hAnsiTheme="minorEastAsia" w:hint="eastAsia"/>
          <w:sz w:val="28"/>
          <w:szCs w:val="28"/>
        </w:rPr>
        <w:t>向医院跑去。</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⑥从用字之讲究可以看出,这首诗的作者</w:t>
      </w:r>
      <w:r w:rsidRPr="00A66014">
        <w:rPr>
          <w:rFonts w:asciiTheme="minorEastAsia" w:hAnsiTheme="minorEastAsia" w:hint="eastAsia"/>
          <w:sz w:val="28"/>
          <w:szCs w:val="28"/>
          <w:em w:val="dot"/>
        </w:rPr>
        <w:t>苦心孤诣</w:t>
      </w:r>
      <w:r w:rsidRPr="00A66014">
        <w:rPr>
          <w:rFonts w:asciiTheme="minorEastAsia" w:hAnsiTheme="minorEastAsia" w:hint="eastAsia"/>
          <w:sz w:val="28"/>
          <w:szCs w:val="28"/>
        </w:rPr>
        <w:t>,要在这有限的篇幅中营造出一种深邃幽远的意境。</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A.①②⑤</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B.①④⑥</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lastRenderedPageBreak/>
        <w:t>C.②③⑤</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D.③④⑥</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【答案】</w:t>
      </w:r>
      <w:r w:rsidRPr="00A66014">
        <w:rPr>
          <w:rFonts w:asciiTheme="minorEastAsia" w:hAnsiTheme="minorEastAsia"/>
          <w:sz w:val="28"/>
          <w:szCs w:val="28"/>
        </w:rPr>
        <w:t>D</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【解析】</w:t>
      </w:r>
    </w:p>
    <w:p w:rsidR="000909A1" w:rsidRPr="00A66014" w:rsidRDefault="000909A1" w:rsidP="00C72669">
      <w:pPr>
        <w:rPr>
          <w:rFonts w:asciiTheme="minorEastAsia" w:hAnsiTheme="minorEastAsia"/>
          <w:sz w:val="28"/>
          <w:szCs w:val="28"/>
        </w:rPr>
      </w:pPr>
      <w:r w:rsidRPr="00A66014">
        <w:rPr>
          <w:rFonts w:asciiTheme="minorEastAsia" w:hAnsiTheme="minorEastAsia" w:hint="eastAsia"/>
          <w:sz w:val="28"/>
          <w:szCs w:val="28"/>
        </w:rPr>
        <w:t>本题考查正确使用成语的能力。“目不交睫”形容夜间不睡觉或睡不着觉。①句语境强调的是“快速变幻的布景”让观众眼睛忙得看不过来,应改为“目不暇接”。“厝火积薪”指把火放在柴堆下面,比喻潜伏着很大的危险。②句语境强调对待石油这一战略资源应早做准备,此处不合语境。“筚路蓝缕”形容创业的艰苦。③句语境强调航空领域的拓荒者创立航空事业的艰辛,使用正确。“讳莫如深”指紧紧隐瞒。④句语境强调参加会谈的“他们两个人”不肯说出会谈内容,导致会谈内容成了难解之谜,使用正确。“安步当车”指慢慢地步行,就当作是坐车。⑤句语境强调王教授听说病人情况危急,立刻向医院赶去,使用“安步当车”显然错误。“苦心孤诣”指费尽心思钻研或经营,达到别人达不到的境地。⑥句语境强调作者创作诗歌用字讲究,使用正确。</w:t>
      </w:r>
    </w:p>
    <w:p w:rsidR="00D33080" w:rsidRPr="00A66014" w:rsidRDefault="00D33080" w:rsidP="00C72669">
      <w:pPr>
        <w:rPr>
          <w:rFonts w:asciiTheme="minorEastAsia" w:hAnsiTheme="minorEastAsia"/>
          <w:sz w:val="28"/>
          <w:szCs w:val="28"/>
        </w:rPr>
      </w:pPr>
      <w:r w:rsidRPr="00A66014">
        <w:rPr>
          <w:rFonts w:asciiTheme="minorEastAsia" w:hAnsiTheme="minorEastAsia"/>
          <w:sz w:val="28"/>
          <w:szCs w:val="28"/>
        </w:rPr>
        <w:t>填入下面文段空白处的词语,最恰当的一组是</w:t>
      </w:r>
    </w:p>
    <w:p w:rsidR="00D33080" w:rsidRPr="00A66014" w:rsidRDefault="00D33080" w:rsidP="00C72669">
      <w:pPr>
        <w:ind w:firstLineChars="200" w:firstLine="560"/>
        <w:rPr>
          <w:rFonts w:ascii="楷体_GB2312" w:eastAsia="楷体_GB2312" w:hAnsi="楷体"/>
          <w:sz w:val="28"/>
          <w:szCs w:val="28"/>
        </w:rPr>
      </w:pPr>
      <w:r w:rsidRPr="00A66014">
        <w:rPr>
          <w:rFonts w:ascii="楷体_GB2312" w:eastAsia="楷体_GB2312" w:hAnsi="楷体" w:hint="eastAsia"/>
          <w:sz w:val="28"/>
          <w:szCs w:val="28"/>
        </w:rPr>
        <w:t>比尔·布莱森在他的《万物简史》里介绍了超级火山的巨大破坏性。以美国为例,</w:t>
      </w:r>
      <w:r w:rsidRPr="00A66014">
        <w:rPr>
          <w:rFonts w:ascii="楷体_GB2312" w:eastAsia="楷体_GB2312" w:hAnsi="楷体" w:hint="eastAsia"/>
          <w:sz w:val="28"/>
          <w:szCs w:val="28"/>
          <w:u w:val="single"/>
        </w:rPr>
        <w:t xml:space="preserve">　①　</w:t>
      </w:r>
      <w:r w:rsidRPr="00A66014">
        <w:rPr>
          <w:rFonts w:ascii="楷体_GB2312" w:eastAsia="楷体_GB2312" w:hAnsi="楷体" w:hint="eastAsia"/>
          <w:sz w:val="28"/>
          <w:szCs w:val="28"/>
        </w:rPr>
        <w:t>境内有一座超级火山喷发,</w:t>
      </w:r>
      <w:r w:rsidRPr="00A66014">
        <w:rPr>
          <w:rFonts w:ascii="楷体_GB2312" w:eastAsia="楷体_GB2312" w:hAnsi="楷体" w:hint="eastAsia"/>
          <w:sz w:val="28"/>
          <w:szCs w:val="28"/>
          <w:u w:val="single"/>
        </w:rPr>
        <w:t xml:space="preserve">　②　</w:t>
      </w:r>
      <w:r w:rsidRPr="00A66014">
        <w:rPr>
          <w:rFonts w:ascii="楷体_GB2312" w:eastAsia="楷体_GB2312" w:hAnsi="楷体" w:hint="eastAsia"/>
          <w:sz w:val="28"/>
          <w:szCs w:val="28"/>
        </w:rPr>
        <w:t>其产生的巨大能量将摧毁数千公里范围内的所有东西,无数人会因此丧命,</w:t>
      </w:r>
      <w:r w:rsidRPr="00A66014">
        <w:rPr>
          <w:rFonts w:ascii="楷体_GB2312" w:eastAsia="楷体_GB2312" w:hAnsi="楷体" w:hint="eastAsia"/>
          <w:sz w:val="28"/>
          <w:szCs w:val="28"/>
          <w:u w:val="single"/>
        </w:rPr>
        <w:t xml:space="preserve">　③　</w:t>
      </w:r>
      <w:r w:rsidRPr="00A66014">
        <w:rPr>
          <w:rFonts w:ascii="楷体_GB2312" w:eastAsia="楷体_GB2312" w:hAnsi="楷体" w:hint="eastAsia"/>
          <w:sz w:val="28"/>
          <w:szCs w:val="28"/>
        </w:rPr>
        <w:t>会导致整个国家被深达6~20米的火山灰覆盖,随后</w:t>
      </w:r>
      <w:r w:rsidRPr="00A66014">
        <w:rPr>
          <w:rFonts w:ascii="楷体_GB2312" w:eastAsia="楷体_GB2312" w:hAnsi="楷体" w:hint="eastAsia"/>
          <w:sz w:val="28"/>
          <w:szCs w:val="28"/>
          <w:u w:val="single"/>
        </w:rPr>
        <w:t xml:space="preserve">　④　</w:t>
      </w:r>
      <w:r w:rsidRPr="00A66014">
        <w:rPr>
          <w:rFonts w:ascii="楷体_GB2312" w:eastAsia="楷体_GB2312" w:hAnsi="楷体" w:hint="eastAsia"/>
          <w:sz w:val="28"/>
          <w:szCs w:val="28"/>
        </w:rPr>
        <w:t>会出现其他许多可怕后果。</w:t>
      </w:r>
      <w:r w:rsidRPr="00A66014">
        <w:rPr>
          <w:rFonts w:ascii="楷体_GB2312" w:eastAsia="楷体_GB2312" w:hAnsi="楷体" w:hint="eastAsia"/>
          <w:sz w:val="28"/>
          <w:szCs w:val="28"/>
          <w:u w:val="single"/>
        </w:rPr>
        <w:t xml:space="preserve">　⑤　</w:t>
      </w:r>
      <w:r w:rsidRPr="00A66014">
        <w:rPr>
          <w:rFonts w:ascii="楷体_GB2312" w:eastAsia="楷体_GB2312" w:hAnsi="楷体" w:hint="eastAsia"/>
          <w:sz w:val="28"/>
          <w:szCs w:val="28"/>
        </w:rPr>
        <w:t>目前人类还无法预测美国超级火山会在何时</w:t>
      </w:r>
      <w:r w:rsidRPr="00A66014">
        <w:rPr>
          <w:rFonts w:ascii="楷体_GB2312" w:eastAsia="楷体_GB2312" w:hAnsi="楷体" w:hint="eastAsia"/>
          <w:sz w:val="28"/>
          <w:szCs w:val="28"/>
        </w:rPr>
        <w:lastRenderedPageBreak/>
        <w:t>喷发,</w:t>
      </w:r>
      <w:r w:rsidRPr="00A66014">
        <w:rPr>
          <w:rFonts w:ascii="楷体_GB2312" w:eastAsia="楷体_GB2312" w:hAnsi="楷体" w:hint="eastAsia"/>
          <w:sz w:val="28"/>
          <w:szCs w:val="28"/>
          <w:u w:val="single"/>
        </w:rPr>
        <w:t xml:space="preserve">　⑥　</w:t>
      </w:r>
      <w:r w:rsidRPr="00A66014">
        <w:rPr>
          <w:rFonts w:ascii="楷体_GB2312" w:eastAsia="楷体_GB2312" w:hAnsi="楷体" w:hint="eastAsia"/>
          <w:sz w:val="28"/>
          <w:szCs w:val="28"/>
        </w:rPr>
        <w:t>了解了它的杀伤力有利于我们制订各种减损预案。</w:t>
      </w:r>
    </w:p>
    <w:tbl>
      <w:tblPr>
        <w:tblW w:w="441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630"/>
        <w:gridCol w:w="630"/>
        <w:gridCol w:w="630"/>
        <w:gridCol w:w="630"/>
        <w:gridCol w:w="630"/>
        <w:gridCol w:w="630"/>
        <w:gridCol w:w="630"/>
      </w:tblGrid>
      <w:tr w:rsidR="00D33080" w:rsidRPr="00A66014" w:rsidTr="00D33080">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33080" w:rsidRPr="00A66014" w:rsidRDefault="00D33080" w:rsidP="00C72669">
            <w:pPr>
              <w:jc w:val="center"/>
              <w:rPr>
                <w:rFonts w:asciiTheme="minorEastAsia" w:hAnsiTheme="minorEastAsia"/>
                <w:sz w:val="28"/>
                <w:szCs w:val="28"/>
              </w:rPr>
            </w:pP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①</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②</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③</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④</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⑤</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⑥</w:t>
            </w:r>
          </w:p>
        </w:tc>
      </w:tr>
      <w:tr w:rsidR="00D33080" w:rsidRPr="00A66014" w:rsidTr="00D33080">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A</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一旦</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则</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也</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即使</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然而</w:t>
            </w:r>
          </w:p>
        </w:tc>
      </w:tr>
      <w:tr w:rsidR="00D33080" w:rsidRPr="00A66014" w:rsidTr="00D33080">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B</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倘若</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那么</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进而</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由于</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所以</w:t>
            </w:r>
          </w:p>
        </w:tc>
      </w:tr>
      <w:tr w:rsidR="00D33080" w:rsidRPr="00A66014" w:rsidTr="00D33080">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C</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假如</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则</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甚至</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更</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那么</w:t>
            </w:r>
          </w:p>
        </w:tc>
      </w:tr>
      <w:tr w:rsidR="00D33080" w:rsidRPr="00A66014" w:rsidTr="00D33080">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D</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只要</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而且</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还</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虽然</w:t>
            </w:r>
          </w:p>
        </w:tc>
        <w:tc>
          <w:tcPr>
            <w:tcW w:w="63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但</w:t>
            </w:r>
          </w:p>
        </w:tc>
      </w:tr>
    </w:tbl>
    <w:p w:rsidR="00D33080" w:rsidRPr="00A66014" w:rsidRDefault="00D33080" w:rsidP="00C72669">
      <w:pPr>
        <w:rPr>
          <w:rFonts w:asciiTheme="minorEastAsia" w:hAnsiTheme="minorEastAsia"/>
          <w:sz w:val="28"/>
          <w:szCs w:val="28"/>
        </w:rPr>
      </w:pPr>
      <w:r w:rsidRPr="00A66014">
        <w:rPr>
          <w:rFonts w:asciiTheme="minorEastAsia" w:hAnsiTheme="minorEastAsia" w:hint="eastAsia"/>
          <w:sz w:val="28"/>
          <w:szCs w:val="28"/>
        </w:rPr>
        <w:t>【答案】</w:t>
      </w:r>
      <w:r w:rsidRPr="00A66014">
        <w:rPr>
          <w:rFonts w:asciiTheme="minorEastAsia" w:hAnsiTheme="minorEastAsia"/>
          <w:sz w:val="28"/>
          <w:szCs w:val="28"/>
        </w:rPr>
        <w:t>D</w:t>
      </w:r>
    </w:p>
    <w:p w:rsidR="00D33080" w:rsidRPr="00A66014" w:rsidRDefault="00D33080" w:rsidP="00C72669">
      <w:pPr>
        <w:rPr>
          <w:rFonts w:asciiTheme="minorEastAsia" w:hAnsiTheme="minorEastAsia"/>
          <w:sz w:val="28"/>
          <w:szCs w:val="28"/>
        </w:rPr>
      </w:pPr>
      <w:r w:rsidRPr="00A66014">
        <w:rPr>
          <w:rFonts w:asciiTheme="minorEastAsia" w:hAnsiTheme="minorEastAsia" w:hint="eastAsia"/>
          <w:sz w:val="28"/>
          <w:szCs w:val="28"/>
        </w:rPr>
        <w:t>【解析】</w:t>
      </w:r>
    </w:p>
    <w:p w:rsidR="00D33080" w:rsidRPr="00A66014" w:rsidRDefault="00D33080" w:rsidP="00C72669">
      <w:pPr>
        <w:rPr>
          <w:rFonts w:asciiTheme="minorEastAsia" w:hAnsiTheme="minorEastAsia"/>
          <w:sz w:val="28"/>
          <w:szCs w:val="28"/>
        </w:rPr>
      </w:pPr>
      <w:r w:rsidRPr="00A66014">
        <w:rPr>
          <w:rFonts w:asciiTheme="minorEastAsia" w:hAnsiTheme="minorEastAsia" w:hint="eastAsia"/>
          <w:sz w:val="28"/>
          <w:szCs w:val="28"/>
        </w:rPr>
        <w:t>本题考查语言表达简明、连贯、准确的能力。①处可填“只要”“一旦”“倘若”“假如”。②处可以填入“则”“那么”,不填亦可,且不填更简洁。③处所连接的前后句有递进关系,可填“甚至”“而且”;“进而”虽表递进,但用在此处不合语境。④由前面的“随后”可知,应填入表承接关系的“还”,不可填入表并列关系的“也”、表递进关系的“更”。⑤⑥两处为转折关系,应填入“虽然”“但(是)”等关联词。综合考虑,答案为D。</w:t>
      </w:r>
    </w:p>
    <w:p w:rsidR="00DD1A95" w:rsidRPr="00A66014" w:rsidRDefault="00A66014" w:rsidP="00C72669">
      <w:pPr>
        <w:rPr>
          <w:rFonts w:asciiTheme="minorEastAsia" w:hAnsiTheme="minorEastAsia"/>
          <w:sz w:val="28"/>
          <w:szCs w:val="28"/>
        </w:rPr>
      </w:pPr>
      <w:r w:rsidRPr="00A66014">
        <w:rPr>
          <w:rFonts w:asciiTheme="minorEastAsia" w:hAnsiTheme="minorEastAsia" w:hint="eastAsia"/>
          <w:sz w:val="28"/>
          <w:szCs w:val="28"/>
        </w:rPr>
        <w:t xml:space="preserve"> </w:t>
      </w:r>
      <w:r w:rsidR="00DD1A95" w:rsidRPr="00A66014">
        <w:rPr>
          <w:rFonts w:asciiTheme="minorEastAsia" w:hAnsiTheme="minorEastAsia" w:hint="eastAsia"/>
          <w:sz w:val="28"/>
          <w:szCs w:val="28"/>
        </w:rPr>
        <w:t>[2016新课标全国卷丙卷（Ⅲ卷）]</w:t>
      </w:r>
      <w:r w:rsidR="00DD1A95" w:rsidRPr="00A66014">
        <w:rPr>
          <w:rFonts w:hint="eastAsia"/>
          <w:sz w:val="28"/>
          <w:szCs w:val="28"/>
        </w:rPr>
        <w:t xml:space="preserve"> </w:t>
      </w:r>
      <w:r w:rsidR="00DD1A95" w:rsidRPr="00A66014">
        <w:rPr>
          <w:rFonts w:asciiTheme="minorEastAsia" w:hAnsiTheme="minorEastAsia" w:hint="eastAsia"/>
          <w:sz w:val="28"/>
          <w:szCs w:val="28"/>
        </w:rPr>
        <w:t>下列各句中,没有语病的一句是</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A.随着技术的进步和经验的积累,再加上政策的扶持,使得我国自主品牌汽车进入快速发展时期,各种创新产品层出不穷。</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B.如果有一天科技发展到人们乘宇宙飞船就像今天乘飞机一样方便的时候,银河就不再遥远,宇宙也就不再那么神秘了。</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C.首届跨境电商论坛近日在北京举行,来自各知名电商的数十名代表齐聚一堂,分析了电商企业面临的机遇和挑战。</w:t>
      </w:r>
    </w:p>
    <w:p w:rsidR="000909A1"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lastRenderedPageBreak/>
        <w:t>D.在第40个国际博物馆日到来之际,本市历时三年开展的第一次全国可移动文物普查工作,昨日交出了首份答卷。</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【答案】</w:t>
      </w:r>
      <w:r w:rsidRPr="00A66014">
        <w:rPr>
          <w:rFonts w:asciiTheme="minorEastAsia" w:hAnsiTheme="minorEastAsia"/>
          <w:sz w:val="28"/>
          <w:szCs w:val="28"/>
        </w:rPr>
        <w:t>C</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【解析】</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本题考查辨析病句的能力。A项,成分残缺,可将“随着”去掉。B项,搭配不当,可将“时候”改为“程度”。D项,语序不当,“开展的”应该放在“本市”后面。</w:t>
      </w:r>
    </w:p>
    <w:p w:rsidR="00D33080" w:rsidRPr="00A66014" w:rsidRDefault="00D33080" w:rsidP="00C72669">
      <w:pPr>
        <w:rPr>
          <w:rFonts w:asciiTheme="minorEastAsia" w:hAnsiTheme="minorEastAsia"/>
          <w:sz w:val="28"/>
          <w:szCs w:val="28"/>
        </w:rPr>
      </w:pPr>
      <w:r w:rsidRPr="00A66014">
        <w:rPr>
          <w:rFonts w:asciiTheme="minorEastAsia" w:hAnsiTheme="minorEastAsia"/>
          <w:sz w:val="28"/>
          <w:szCs w:val="28"/>
        </w:rPr>
        <w:t>填入下面文段空白处的词语,最恰当的一组是</w:t>
      </w:r>
    </w:p>
    <w:p w:rsidR="00D33080" w:rsidRPr="00A66014" w:rsidRDefault="00D33080" w:rsidP="00C72669">
      <w:pPr>
        <w:ind w:firstLineChars="200" w:firstLine="560"/>
        <w:rPr>
          <w:rFonts w:ascii="楷体_GB2312" w:eastAsia="楷体_GB2312" w:hAnsi="楷体"/>
          <w:color w:val="000000" w:themeColor="text1"/>
          <w:sz w:val="28"/>
          <w:szCs w:val="28"/>
        </w:rPr>
      </w:pPr>
      <w:r w:rsidRPr="00A66014">
        <w:rPr>
          <w:rFonts w:ascii="楷体_GB2312" w:eastAsia="楷体_GB2312" w:hAnsi="楷体" w:hint="eastAsia"/>
          <w:color w:val="000000" w:themeColor="text1"/>
          <w:sz w:val="28"/>
          <w:szCs w:val="28"/>
        </w:rPr>
        <w:t>有的人在填报高考志愿时选报热门专业,理由是能学以致用,</w:t>
      </w:r>
      <w:r w:rsidRPr="00A66014">
        <w:rPr>
          <w:rFonts w:ascii="楷体_GB2312" w:eastAsia="楷体_GB2312" w:hAnsi="楷体" w:hint="eastAsia"/>
          <w:color w:val="000000" w:themeColor="text1"/>
          <w:sz w:val="28"/>
          <w:szCs w:val="28"/>
          <w:u w:val="single"/>
        </w:rPr>
        <w:t xml:space="preserve">　①　</w:t>
      </w:r>
      <w:r w:rsidRPr="00A66014">
        <w:rPr>
          <w:rFonts w:ascii="楷体_GB2312" w:eastAsia="楷体_GB2312" w:hAnsi="楷体" w:hint="eastAsia"/>
          <w:color w:val="000000" w:themeColor="text1"/>
          <w:sz w:val="28"/>
          <w:szCs w:val="28"/>
        </w:rPr>
        <w:t>是一种误解。学以致用的真正含义是将学到的知识用于实践,</w:t>
      </w:r>
      <w:r w:rsidRPr="00A66014">
        <w:rPr>
          <w:rFonts w:ascii="楷体_GB2312" w:eastAsia="楷体_GB2312" w:hAnsi="楷体" w:hint="eastAsia"/>
          <w:color w:val="000000" w:themeColor="text1"/>
          <w:sz w:val="28"/>
          <w:szCs w:val="28"/>
          <w:u w:val="single"/>
        </w:rPr>
        <w:t xml:space="preserve">　②　</w:t>
      </w:r>
      <w:r w:rsidRPr="00A66014">
        <w:rPr>
          <w:rFonts w:ascii="楷体_GB2312" w:eastAsia="楷体_GB2312" w:hAnsi="楷体" w:hint="eastAsia"/>
          <w:color w:val="000000" w:themeColor="text1"/>
          <w:sz w:val="28"/>
          <w:szCs w:val="28"/>
        </w:rPr>
        <w:t>不是看什么东西有用才决定去学。屏弃功利性</w:t>
      </w:r>
      <w:r w:rsidRPr="00A66014">
        <w:rPr>
          <w:rFonts w:ascii="楷体_GB2312" w:eastAsia="楷体_GB2312" w:hAnsi="楷体" w:hint="eastAsia"/>
          <w:color w:val="000000" w:themeColor="text1"/>
          <w:sz w:val="28"/>
          <w:szCs w:val="28"/>
          <w:u w:val="single"/>
        </w:rPr>
        <w:t xml:space="preserve">　③　</w:t>
      </w:r>
      <w:r w:rsidRPr="00A66014">
        <w:rPr>
          <w:rFonts w:ascii="楷体_GB2312" w:eastAsia="楷体_GB2312" w:hAnsi="楷体" w:hint="eastAsia"/>
          <w:color w:val="000000" w:themeColor="text1"/>
          <w:sz w:val="28"/>
          <w:szCs w:val="28"/>
        </w:rPr>
        <w:t>使人抱着乐观的态度去学习;</w:t>
      </w:r>
      <w:r w:rsidRPr="00A66014">
        <w:rPr>
          <w:rFonts w:ascii="楷体_GB2312" w:eastAsia="楷体_GB2312" w:hAnsi="楷体" w:hint="eastAsia"/>
          <w:color w:val="000000" w:themeColor="text1"/>
          <w:sz w:val="28"/>
          <w:szCs w:val="28"/>
          <w:u w:val="single"/>
        </w:rPr>
        <w:t xml:space="preserve">　④　</w:t>
      </w:r>
      <w:r w:rsidRPr="00A66014">
        <w:rPr>
          <w:rFonts w:ascii="楷体_GB2312" w:eastAsia="楷体_GB2312" w:hAnsi="楷体" w:hint="eastAsia"/>
          <w:color w:val="000000" w:themeColor="text1"/>
          <w:sz w:val="28"/>
          <w:szCs w:val="28"/>
        </w:rPr>
        <w:t>有用才去学习会使人产生心理负担,</w:t>
      </w:r>
      <w:r w:rsidRPr="00A66014">
        <w:rPr>
          <w:rFonts w:ascii="楷体_GB2312" w:eastAsia="楷体_GB2312" w:hAnsi="楷体" w:hint="eastAsia"/>
          <w:color w:val="000000" w:themeColor="text1"/>
          <w:sz w:val="28"/>
          <w:szCs w:val="28"/>
          <w:u w:val="single"/>
        </w:rPr>
        <w:t xml:space="preserve">　⑤　</w:t>
      </w:r>
      <w:r w:rsidRPr="00A66014">
        <w:rPr>
          <w:rFonts w:ascii="楷体_GB2312" w:eastAsia="楷体_GB2312" w:hAnsi="楷体" w:hint="eastAsia"/>
          <w:color w:val="000000" w:themeColor="text1"/>
          <w:sz w:val="28"/>
          <w:szCs w:val="28"/>
        </w:rPr>
        <w:t>总要担心以后会不会真的有用。抱着功利之心去挑选专业,往往会牺牲自己真正的兴趣,</w:t>
      </w:r>
      <w:r w:rsidRPr="00A66014">
        <w:rPr>
          <w:rFonts w:ascii="楷体_GB2312" w:eastAsia="楷体_GB2312" w:hAnsi="楷体" w:hint="eastAsia"/>
          <w:color w:val="000000" w:themeColor="text1"/>
          <w:sz w:val="28"/>
          <w:szCs w:val="28"/>
          <w:u w:val="single"/>
        </w:rPr>
        <w:t xml:space="preserve">　⑥　</w:t>
      </w:r>
      <w:r w:rsidRPr="00A66014">
        <w:rPr>
          <w:rFonts w:ascii="楷体_GB2312" w:eastAsia="楷体_GB2312" w:hAnsi="楷体" w:hint="eastAsia"/>
          <w:color w:val="000000" w:themeColor="text1"/>
          <w:sz w:val="28"/>
          <w:szCs w:val="28"/>
        </w:rPr>
        <w:t>毕业后谋到了不错的职位,也不一定就工作得很开心。</w:t>
      </w:r>
    </w:p>
    <w:tbl>
      <w:tblPr>
        <w:tblW w:w="594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40"/>
        <w:gridCol w:w="900"/>
        <w:gridCol w:w="900"/>
        <w:gridCol w:w="900"/>
        <w:gridCol w:w="900"/>
        <w:gridCol w:w="900"/>
        <w:gridCol w:w="900"/>
      </w:tblGrid>
      <w:tr w:rsidR="00D33080" w:rsidRPr="00A66014" w:rsidTr="00D33080">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33080" w:rsidRPr="00A66014" w:rsidRDefault="00D33080" w:rsidP="00C72669">
            <w:pPr>
              <w:jc w:val="center"/>
              <w:rPr>
                <w:rFonts w:asciiTheme="minorEastAsia" w:hAnsiTheme="minorEastAsia"/>
                <w:sz w:val="28"/>
                <w:szCs w:val="28"/>
              </w:rPr>
            </w:pP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①</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②</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③</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④</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⑤</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⑥</w:t>
            </w:r>
          </w:p>
        </w:tc>
      </w:tr>
      <w:tr w:rsidR="00D33080" w:rsidRPr="00A66014" w:rsidTr="00D33080">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A</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其实这</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而</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要</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确定</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所以</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w:t>
            </w:r>
          </w:p>
        </w:tc>
      </w:tr>
      <w:tr w:rsidR="00D33080" w:rsidRPr="00A66014" w:rsidTr="00D33080">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B</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这其实</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能</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认为</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因为</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即使</w:t>
            </w:r>
          </w:p>
        </w:tc>
      </w:tr>
      <w:tr w:rsidR="00D33080" w:rsidRPr="00A66014" w:rsidTr="00D33080">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C</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实际上</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却</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会</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可能</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就是</w:t>
            </w:r>
          </w:p>
        </w:tc>
      </w:tr>
      <w:tr w:rsidR="00D33080" w:rsidRPr="00A66014" w:rsidTr="00D33080">
        <w:tc>
          <w:tcPr>
            <w:tcW w:w="54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D</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这</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当然</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就是</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如果</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w:t>
            </w:r>
          </w:p>
        </w:tc>
        <w:tc>
          <w:tcPr>
            <w:tcW w:w="9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8531A" w:rsidRPr="00A66014" w:rsidRDefault="00D33080" w:rsidP="00C72669">
            <w:pPr>
              <w:jc w:val="center"/>
              <w:rPr>
                <w:rFonts w:asciiTheme="minorEastAsia" w:hAnsiTheme="minorEastAsia"/>
                <w:sz w:val="28"/>
                <w:szCs w:val="28"/>
              </w:rPr>
            </w:pPr>
            <w:r w:rsidRPr="00A66014">
              <w:rPr>
                <w:rFonts w:asciiTheme="minorEastAsia" w:hAnsiTheme="minorEastAsia"/>
                <w:sz w:val="28"/>
                <w:szCs w:val="28"/>
              </w:rPr>
              <w:t>虽然</w:t>
            </w:r>
          </w:p>
        </w:tc>
      </w:tr>
    </w:tbl>
    <w:p w:rsidR="00D33080" w:rsidRPr="00A66014" w:rsidRDefault="00D33080" w:rsidP="00C72669">
      <w:pPr>
        <w:rPr>
          <w:rFonts w:asciiTheme="minorEastAsia" w:hAnsiTheme="minorEastAsia"/>
          <w:sz w:val="28"/>
          <w:szCs w:val="28"/>
        </w:rPr>
      </w:pPr>
      <w:r w:rsidRPr="00A66014">
        <w:rPr>
          <w:rFonts w:asciiTheme="minorEastAsia" w:hAnsiTheme="minorEastAsia" w:hint="eastAsia"/>
          <w:sz w:val="28"/>
          <w:szCs w:val="28"/>
        </w:rPr>
        <w:t>【答案】</w:t>
      </w:r>
      <w:r w:rsidRPr="00A66014">
        <w:rPr>
          <w:rFonts w:asciiTheme="minorEastAsia" w:hAnsiTheme="minorEastAsia"/>
          <w:sz w:val="28"/>
          <w:szCs w:val="28"/>
        </w:rPr>
        <w:t>B</w:t>
      </w:r>
    </w:p>
    <w:p w:rsidR="00D33080" w:rsidRPr="00A66014" w:rsidRDefault="00D33080" w:rsidP="00C72669">
      <w:pPr>
        <w:rPr>
          <w:rFonts w:asciiTheme="minorEastAsia" w:hAnsiTheme="minorEastAsia"/>
          <w:sz w:val="28"/>
          <w:szCs w:val="28"/>
        </w:rPr>
      </w:pPr>
      <w:r w:rsidRPr="00A66014">
        <w:rPr>
          <w:rFonts w:asciiTheme="minorEastAsia" w:hAnsiTheme="minorEastAsia" w:hint="eastAsia"/>
          <w:sz w:val="28"/>
          <w:szCs w:val="28"/>
        </w:rPr>
        <w:t>【解析】</w:t>
      </w:r>
    </w:p>
    <w:p w:rsidR="00DD1A95" w:rsidRPr="00A66014" w:rsidRDefault="00D33080" w:rsidP="00C72669">
      <w:pPr>
        <w:rPr>
          <w:rFonts w:asciiTheme="minorEastAsia" w:hAnsiTheme="minorEastAsia"/>
          <w:sz w:val="28"/>
          <w:szCs w:val="28"/>
        </w:rPr>
      </w:pPr>
      <w:r w:rsidRPr="00A66014">
        <w:rPr>
          <w:rFonts w:asciiTheme="minorEastAsia" w:hAnsiTheme="minorEastAsia" w:hint="eastAsia"/>
          <w:sz w:val="28"/>
          <w:szCs w:val="28"/>
        </w:rPr>
        <w:lastRenderedPageBreak/>
        <w:t>本题考查语言表达准确、连贯的能力。由于本题关联词较多,考生适宜采取排除法来解答。首先要仔细辨别每组关联词语的表达区别,然后根据上下文加以比较、排除。如第①组中A、B、D三项有代词“这”,只有C项没有,“这”作为主语是不能少的,所以排除C项。第②组中,“当然”表示合于事理或情理,没有疑问,用于此处太过绝对,排除D项。第⑤组中,⑤后的内容是对“心理负担”的解释,是原因的表达,“所以”表结果,明显不对,排除A项。综合以上分析,正确答案应是B。</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[2016浙江卷] 下列各句中,加点的词语运用不正确的一项是</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A.他爱好广泛,喜欢安静的棋类运动,对热闹的纸牌游戏也来者不拒;欣赏通俗感性的流行歌曲,对庄重恢宏的交响乐也</w:t>
      </w:r>
      <w:r w:rsidRPr="00A66014">
        <w:rPr>
          <w:rFonts w:asciiTheme="minorEastAsia" w:hAnsiTheme="minorEastAsia" w:hint="eastAsia"/>
          <w:sz w:val="28"/>
          <w:szCs w:val="28"/>
          <w:em w:val="dot"/>
        </w:rPr>
        <w:t>甘之如饴</w:t>
      </w:r>
      <w:r w:rsidRPr="00A66014">
        <w:rPr>
          <w:rFonts w:asciiTheme="minorEastAsia" w:hAnsiTheme="minorEastAsia" w:hint="eastAsia"/>
          <w:sz w:val="28"/>
          <w:szCs w:val="28"/>
        </w:rPr>
        <w:t>。</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B.荧屏上,他沉着大方,点评时事</w:t>
      </w:r>
      <w:r w:rsidRPr="00A66014">
        <w:rPr>
          <w:rFonts w:asciiTheme="minorEastAsia" w:hAnsiTheme="minorEastAsia" w:hint="eastAsia"/>
          <w:sz w:val="28"/>
          <w:szCs w:val="28"/>
          <w:em w:val="dot"/>
        </w:rPr>
        <w:t>亦庄亦谐</w:t>
      </w:r>
      <w:r w:rsidRPr="00A66014">
        <w:rPr>
          <w:rFonts w:asciiTheme="minorEastAsia" w:hAnsiTheme="minorEastAsia" w:hint="eastAsia"/>
          <w:sz w:val="28"/>
          <w:szCs w:val="28"/>
        </w:rPr>
        <w:t>,精辟的见解让人折服;镜头外,他开朗乐观、热心助人,是邻居、朋友心中的活雷锋。</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C.虽然最初并不相信自己涉嫌犯罪,但由于电话那头的骗子</w:t>
      </w:r>
      <w:r w:rsidRPr="00A66014">
        <w:rPr>
          <w:rFonts w:asciiTheme="minorEastAsia" w:hAnsiTheme="minorEastAsia" w:hint="eastAsia"/>
          <w:sz w:val="28"/>
          <w:szCs w:val="28"/>
          <w:em w:val="dot"/>
        </w:rPr>
        <w:t>言之凿凿</w:t>
      </w:r>
      <w:r w:rsidRPr="00A66014">
        <w:rPr>
          <w:rFonts w:asciiTheme="minorEastAsia" w:hAnsiTheme="minorEastAsia" w:hint="eastAsia"/>
          <w:sz w:val="28"/>
          <w:szCs w:val="28"/>
        </w:rPr>
        <w:t>,加上所谓最高检的“全国通缉公告”,信息闭塞的受害人最终成了骗子的猎物。</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D.在媒体的长枪短炮前,明星们也许悟出了言多必失的道理,鲜有人会在聚光灯前</w:t>
      </w:r>
      <w:r w:rsidRPr="00A66014">
        <w:rPr>
          <w:rFonts w:asciiTheme="minorEastAsia" w:hAnsiTheme="minorEastAsia" w:hint="eastAsia"/>
          <w:sz w:val="28"/>
          <w:szCs w:val="28"/>
          <w:em w:val="dot"/>
        </w:rPr>
        <w:t>竹筒倒豆子</w:t>
      </w:r>
      <w:r w:rsidRPr="00A66014">
        <w:rPr>
          <w:rFonts w:asciiTheme="minorEastAsia" w:hAnsiTheme="minorEastAsia" w:hint="eastAsia"/>
          <w:sz w:val="28"/>
          <w:szCs w:val="28"/>
        </w:rPr>
        <w:t>,少说、不说成了他们自我保护的明智选择。</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【答案】</w:t>
      </w:r>
      <w:r w:rsidRPr="00A66014">
        <w:rPr>
          <w:rFonts w:asciiTheme="minorEastAsia" w:hAnsiTheme="minorEastAsia"/>
          <w:sz w:val="28"/>
          <w:szCs w:val="28"/>
        </w:rPr>
        <w:t>A</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【解析】</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本题考查正确使用词语(包括熟语)的能力。A项,“甘之如饴”的意思为感到像糖一样甜,形容甘愿承受艰难、痛苦。和语境中“喜欢交</w:t>
      </w:r>
      <w:r w:rsidRPr="00A66014">
        <w:rPr>
          <w:rFonts w:asciiTheme="minorEastAsia" w:hAnsiTheme="minorEastAsia" w:hint="eastAsia"/>
          <w:sz w:val="28"/>
          <w:szCs w:val="28"/>
        </w:rPr>
        <w:lastRenderedPageBreak/>
        <w:t>响乐”这一意思相去甚远。B项,“亦庄亦谐”的意思是(讲话或文章的内容)既庄重,又风趣。使用正确。C项,“言之凿凿”的意思是话说得有根有据,非常肯定。使用正确。D项,“竹筒倒豆子”的意思是比喻把事实全部说出来,没有隐瞒。使用正确。</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[2016天津卷]</w:t>
      </w:r>
      <w:r w:rsidRPr="00A66014">
        <w:rPr>
          <w:rFonts w:hint="eastAsia"/>
          <w:sz w:val="28"/>
          <w:szCs w:val="28"/>
        </w:rPr>
        <w:t xml:space="preserve"> </w:t>
      </w:r>
      <w:r w:rsidRPr="00A66014">
        <w:rPr>
          <w:rFonts w:asciiTheme="minorEastAsia" w:hAnsiTheme="minorEastAsia" w:hint="eastAsia"/>
          <w:sz w:val="28"/>
          <w:szCs w:val="28"/>
        </w:rPr>
        <w:t>依次填入下面语段横线处的词语,最恰当的一组是</w:t>
      </w:r>
    </w:p>
    <w:p w:rsidR="00DD1A95" w:rsidRPr="00A66014" w:rsidRDefault="00DD1A95" w:rsidP="00C72669">
      <w:pPr>
        <w:ind w:firstLineChars="200" w:firstLine="560"/>
        <w:rPr>
          <w:rFonts w:ascii="楷体_GB2312" w:eastAsia="楷体_GB2312" w:hAnsiTheme="minorEastAsia"/>
          <w:sz w:val="28"/>
          <w:szCs w:val="28"/>
        </w:rPr>
      </w:pPr>
      <w:r w:rsidRPr="00A66014">
        <w:rPr>
          <w:rFonts w:ascii="楷体_GB2312" w:eastAsia="楷体_GB2312" w:hAnsiTheme="minorEastAsia" w:hint="eastAsia"/>
          <w:sz w:val="28"/>
          <w:szCs w:val="28"/>
        </w:rPr>
        <w:t>何必执意认出每一个字?墨迹浓淡枯腴,运笔</w:t>
      </w:r>
      <w:r w:rsidRPr="00A66014">
        <w:rPr>
          <w:rFonts w:ascii="楷体_GB2312" w:eastAsia="楷体_GB2312" w:hAnsiTheme="minorEastAsia" w:hint="eastAsia"/>
          <w:sz w:val="28"/>
          <w:szCs w:val="28"/>
          <w:u w:val="single"/>
        </w:rPr>
        <w:t xml:space="preserve">　　　　</w:t>
      </w:r>
      <w:r w:rsidRPr="00A66014">
        <w:rPr>
          <w:rFonts w:ascii="楷体_GB2312" w:eastAsia="楷体_GB2312" w:hAnsiTheme="minorEastAsia" w:hint="eastAsia"/>
          <w:sz w:val="28"/>
          <w:szCs w:val="28"/>
        </w:rPr>
        <w:t>,或者</w:t>
      </w:r>
      <w:r w:rsidRPr="00A66014">
        <w:rPr>
          <w:rFonts w:ascii="楷体_GB2312" w:eastAsia="楷体_GB2312" w:hAnsiTheme="minorEastAsia" w:hint="eastAsia"/>
          <w:sz w:val="28"/>
          <w:szCs w:val="28"/>
          <w:u w:val="single"/>
        </w:rPr>
        <w:t xml:space="preserve">　　　　</w:t>
      </w:r>
      <w:r w:rsidRPr="00A66014">
        <w:rPr>
          <w:rFonts w:ascii="楷体_GB2312" w:eastAsia="楷体_GB2312" w:hAnsiTheme="minorEastAsia" w:hint="eastAsia"/>
          <w:sz w:val="28"/>
          <w:szCs w:val="28"/>
        </w:rPr>
        <w:t>如山,或者细若游丝,抚摸得到搏动于撇捺点画之间的内心</w:t>
      </w:r>
      <w:r w:rsidRPr="00A66014">
        <w:rPr>
          <w:rFonts w:ascii="楷体_GB2312" w:eastAsia="楷体_GB2312" w:hAnsiTheme="minorEastAsia" w:hint="eastAsia"/>
          <w:sz w:val="28"/>
          <w:szCs w:val="28"/>
          <w:u w:val="single"/>
        </w:rPr>
        <w:t xml:space="preserve">　　　　</w:t>
      </w:r>
      <w:r w:rsidRPr="00A66014">
        <w:rPr>
          <w:rFonts w:ascii="楷体_GB2312" w:eastAsia="楷体_GB2312" w:hAnsiTheme="minorEastAsia" w:hint="eastAsia"/>
          <w:sz w:val="28"/>
          <w:szCs w:val="28"/>
        </w:rPr>
        <w:t>,跌宕错落,奔走踊跃,蓬勃之势潮水般地</w:t>
      </w:r>
      <w:r w:rsidRPr="00A66014">
        <w:rPr>
          <w:rFonts w:ascii="楷体_GB2312" w:eastAsia="楷体_GB2312" w:hAnsiTheme="minorEastAsia" w:hint="eastAsia"/>
          <w:sz w:val="28"/>
          <w:szCs w:val="28"/>
          <w:u w:val="single"/>
        </w:rPr>
        <w:t xml:space="preserve">　　　　</w:t>
      </w:r>
      <w:r w:rsidRPr="00A66014">
        <w:rPr>
          <w:rFonts w:ascii="楷体_GB2312" w:eastAsia="楷体_GB2312" w:hAnsiTheme="minorEastAsia" w:hint="eastAsia"/>
          <w:sz w:val="28"/>
          <w:szCs w:val="28"/>
        </w:rPr>
        <w:t>过纸面,这就是懂得草书了。</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A.抑扬顿挫　　　凝重　　　波动　　　淌</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B.顿挫缓急　　　凝重　　　波澜　　　涌</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C.抑扬顿挫　　　厚重　　　波澜　　　淌</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D.顿挫缓急　　　厚重　　　波动　　　涌</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【答案】</w:t>
      </w:r>
      <w:r w:rsidRPr="00A66014">
        <w:rPr>
          <w:rFonts w:asciiTheme="minorEastAsia" w:hAnsiTheme="minorEastAsia"/>
          <w:sz w:val="28"/>
          <w:szCs w:val="28"/>
        </w:rPr>
        <w:t>B</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【解析】</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本题考查正确使用词语(包括熟语)的能力。 “抑扬顿挫”指(声音)高低起伏和停顿转折。“顿挫缓急”指停顿转折和缓慢急迫,可用来形容书写用笔。由句中修饰对象“运笔”可知,横线处应选用“顿挫缓急”。“凝重”指浓重;端庄、庄重;(声音)浑厚。“厚重”指又厚又重;丰厚;敦厚持重。句中修饰对象为书法运笔,可知横线处应选用“凝重”。“波动”意为起伏不定;不稳定。“波澜”意为波涛,多用于比喻。根据语境,选用“波澜”更好。“淌”意为往下流。“涌”意为水或云气</w:t>
      </w:r>
      <w:r w:rsidRPr="00A66014">
        <w:rPr>
          <w:rFonts w:asciiTheme="minorEastAsia" w:hAnsiTheme="minorEastAsia" w:hint="eastAsia"/>
          <w:sz w:val="28"/>
          <w:szCs w:val="28"/>
        </w:rPr>
        <w:lastRenderedPageBreak/>
        <w:t>冒出。由句中“奔走踊跃,蓬勃之势”的语境可知,横线处应选用“涌”。</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[2016山东卷]</w:t>
      </w:r>
      <w:r w:rsidRPr="00A66014">
        <w:rPr>
          <w:rFonts w:hint="eastAsia"/>
          <w:sz w:val="28"/>
          <w:szCs w:val="28"/>
        </w:rPr>
        <w:t xml:space="preserve"> </w:t>
      </w:r>
      <w:r w:rsidRPr="00A66014">
        <w:rPr>
          <w:rFonts w:asciiTheme="minorEastAsia" w:hAnsiTheme="minorEastAsia" w:hint="eastAsia"/>
          <w:sz w:val="28"/>
          <w:szCs w:val="28"/>
        </w:rPr>
        <w:t>下列各句中,加点的成语使用正确的一项是</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A.旅游业已成为当地经济发展的支柱产业,这里</w:t>
      </w:r>
      <w:r w:rsidRPr="00A66014">
        <w:rPr>
          <w:rFonts w:asciiTheme="minorEastAsia" w:hAnsiTheme="minorEastAsia" w:hint="eastAsia"/>
          <w:sz w:val="28"/>
          <w:szCs w:val="28"/>
          <w:em w:val="dot"/>
        </w:rPr>
        <w:t>巧夺天工</w:t>
      </w:r>
      <w:r w:rsidRPr="00A66014">
        <w:rPr>
          <w:rFonts w:asciiTheme="minorEastAsia" w:hAnsiTheme="minorEastAsia" w:hint="eastAsia"/>
          <w:sz w:val="28"/>
          <w:szCs w:val="28"/>
        </w:rPr>
        <w:t>的自然美景闻名天下,每年都吸引大量游客前来观赏。</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B.持续多日的强降雨导致部分地区山洪暴发,农田被淹,房屋倒塌,灾情</w:t>
      </w:r>
      <w:r w:rsidRPr="00A66014">
        <w:rPr>
          <w:rFonts w:asciiTheme="minorEastAsia" w:hAnsiTheme="minorEastAsia" w:hint="eastAsia"/>
          <w:sz w:val="28"/>
          <w:szCs w:val="28"/>
          <w:em w:val="dot"/>
        </w:rPr>
        <w:t>扣人心弦</w:t>
      </w:r>
      <w:r w:rsidRPr="00A66014">
        <w:rPr>
          <w:rFonts w:asciiTheme="minorEastAsia" w:hAnsiTheme="minorEastAsia" w:hint="eastAsia"/>
          <w:sz w:val="28"/>
          <w:szCs w:val="28"/>
        </w:rPr>
        <w:t>,相关部门正全力以赴组织救灾。</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C.两位多年未见的战友在火车上意外相逢,他们</w:t>
      </w:r>
      <w:r w:rsidRPr="00A66014">
        <w:rPr>
          <w:rFonts w:asciiTheme="minorEastAsia" w:hAnsiTheme="minorEastAsia" w:hint="eastAsia"/>
          <w:sz w:val="28"/>
          <w:szCs w:val="28"/>
          <w:em w:val="dot"/>
        </w:rPr>
        <w:t>一见如故</w:t>
      </w:r>
      <w:r w:rsidRPr="00A66014">
        <w:rPr>
          <w:rFonts w:asciiTheme="minorEastAsia" w:hAnsiTheme="minorEastAsia" w:hint="eastAsia"/>
          <w:sz w:val="28"/>
          <w:szCs w:val="28"/>
        </w:rPr>
        <w:t>,回忆起一同出生入死的战斗经历,不禁感慨万千。</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D.没有强大的创新设计、生产制造能力,国家实力的提升就无从谈起,民族复兴的宏伟蓝图也只能是</w:t>
      </w:r>
      <w:r w:rsidRPr="00A66014">
        <w:rPr>
          <w:rFonts w:asciiTheme="minorEastAsia" w:hAnsiTheme="minorEastAsia" w:hint="eastAsia"/>
          <w:sz w:val="28"/>
          <w:szCs w:val="28"/>
          <w:em w:val="dot"/>
        </w:rPr>
        <w:t>空中楼阁</w:t>
      </w:r>
      <w:r w:rsidRPr="00A66014">
        <w:rPr>
          <w:rFonts w:asciiTheme="minorEastAsia" w:hAnsiTheme="minorEastAsia" w:hint="eastAsia"/>
          <w:sz w:val="28"/>
          <w:szCs w:val="28"/>
        </w:rPr>
        <w:t>。</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【答案】</w:t>
      </w:r>
      <w:r w:rsidRPr="00A66014">
        <w:rPr>
          <w:rFonts w:asciiTheme="minorEastAsia" w:hAnsiTheme="minorEastAsia"/>
          <w:sz w:val="28"/>
          <w:szCs w:val="28"/>
        </w:rPr>
        <w:t>D</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【解析】</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本题考查正确使用成语的能力。A项,巧夺天工:精巧的人工胜过天然,形容技艺极其精巧。此处用来修饰“自然美景”不恰当。B项,扣人心弦:形容诗文、表演等有感染力,使人心情激动。此处不能修饰“灾情”。C项,一见如故:初次见面就很相投,像老朋友一样。不符合“多年未见的战友”的语境。D项,空中楼阁:指海市蜃楼,多用来比喻虚幻的事物或脱离实际的理论、计划等。</w:t>
      </w:r>
    </w:p>
    <w:p w:rsidR="00974D34" w:rsidRPr="00A66014" w:rsidRDefault="00974D34" w:rsidP="00C72669">
      <w:pPr>
        <w:rPr>
          <w:rFonts w:asciiTheme="minorEastAsia" w:hAnsiTheme="minorEastAsia"/>
          <w:sz w:val="28"/>
          <w:szCs w:val="28"/>
        </w:rPr>
      </w:pPr>
      <w:r w:rsidRPr="00A66014">
        <w:rPr>
          <w:rFonts w:asciiTheme="minorEastAsia" w:hAnsiTheme="minorEastAsia" w:hint="eastAsia"/>
          <w:sz w:val="28"/>
          <w:szCs w:val="28"/>
        </w:rPr>
        <w:t>阅读下面一段文字,完成问题。</w:t>
      </w:r>
    </w:p>
    <w:p w:rsidR="00974D34" w:rsidRPr="00A66014" w:rsidRDefault="00974D34" w:rsidP="00C72669">
      <w:pPr>
        <w:ind w:firstLineChars="200" w:firstLine="560"/>
        <w:rPr>
          <w:rFonts w:ascii="楷体_GB2312" w:eastAsia="楷体_GB2312" w:hAnsi="楷体"/>
          <w:sz w:val="28"/>
          <w:szCs w:val="28"/>
        </w:rPr>
      </w:pPr>
      <w:r w:rsidRPr="00A66014">
        <w:rPr>
          <w:rFonts w:ascii="楷体_GB2312" w:eastAsia="楷体_GB2312" w:hAnsi="楷体" w:hint="eastAsia"/>
          <w:sz w:val="28"/>
          <w:szCs w:val="28"/>
        </w:rPr>
        <w:t>黟县的西递和宏村,拥有蜚声海内外的徽派建筑群。两村背依青山,清流抱村穿户,数百幢明清时期的民居静静伫立。高大奇伟的马头墙有骄傲睥睨的表情、跌宕飞扬的韵致，灰白的屋壁被时间涂画出斑</w:t>
      </w:r>
      <w:r w:rsidRPr="00A66014">
        <w:rPr>
          <w:rFonts w:ascii="楷体_GB2312" w:eastAsia="楷体_GB2312" w:hAnsi="楷体" w:hint="eastAsia"/>
          <w:sz w:val="28"/>
          <w:szCs w:val="28"/>
        </w:rPr>
        <w:lastRenderedPageBreak/>
        <w:t>驳的线条。李白的“黟县小桃源,烟霞百里间。地多灵草木,人尚古衣冠”,道出了这里山水风物的(优美/幽美)、民风人情的淳厚从容。要真正(领略/领悟)徽派建筑之美,该是在西递村。在都市的喧哗之外,西递向我们呈现了一种宁静质朴的民间生活。从远处望去,西递是一片线条简洁的黑瓦铺成的屋顶和高大的白墙,黑白相间，错落有致。迈入老屋你会发现,这些老屋内部的(繁杂/繁复)精致与外部的简洁纯粹形成鲜明的对照,徽派建筑中著名的三雕——木雕、砖雕、石雕在这里体现得淋漓尽致。</w:t>
      </w:r>
    </w:p>
    <w:p w:rsidR="00974D34" w:rsidRPr="00A66014" w:rsidRDefault="00974D34" w:rsidP="00C72669">
      <w:pPr>
        <w:rPr>
          <w:rFonts w:asciiTheme="minorEastAsia" w:hAnsiTheme="minorEastAsia"/>
          <w:sz w:val="28"/>
          <w:szCs w:val="28"/>
        </w:rPr>
      </w:pPr>
      <w:r w:rsidRPr="00A66014">
        <w:rPr>
          <w:rFonts w:asciiTheme="minorEastAsia" w:hAnsiTheme="minorEastAsia" w:hint="eastAsia"/>
          <w:sz w:val="28"/>
          <w:szCs w:val="28"/>
        </w:rPr>
        <w:t>依次选用文中括号里的词语,最恰当的一项是</w:t>
      </w:r>
    </w:p>
    <w:p w:rsidR="00974D34" w:rsidRPr="00A66014" w:rsidRDefault="00974D34" w:rsidP="00C72669">
      <w:pPr>
        <w:rPr>
          <w:rFonts w:asciiTheme="minorEastAsia" w:hAnsiTheme="minorEastAsia"/>
          <w:sz w:val="28"/>
          <w:szCs w:val="28"/>
        </w:rPr>
      </w:pPr>
      <w:r w:rsidRPr="00A66014">
        <w:rPr>
          <w:rFonts w:asciiTheme="minorEastAsia" w:hAnsiTheme="minorEastAsia" w:hint="eastAsia"/>
          <w:sz w:val="28"/>
          <w:szCs w:val="28"/>
        </w:rPr>
        <w:t>A.优美　　领略　　繁杂</w:t>
      </w:r>
    </w:p>
    <w:p w:rsidR="00974D34" w:rsidRPr="00A66014" w:rsidRDefault="00974D34" w:rsidP="00C72669">
      <w:pPr>
        <w:rPr>
          <w:rFonts w:asciiTheme="minorEastAsia" w:hAnsiTheme="minorEastAsia"/>
          <w:sz w:val="28"/>
          <w:szCs w:val="28"/>
        </w:rPr>
      </w:pPr>
      <w:r w:rsidRPr="00A66014">
        <w:rPr>
          <w:rFonts w:asciiTheme="minorEastAsia" w:hAnsiTheme="minorEastAsia" w:hint="eastAsia"/>
          <w:sz w:val="28"/>
          <w:szCs w:val="28"/>
        </w:rPr>
        <w:t>B.幽美　  领略　　繁复</w:t>
      </w:r>
    </w:p>
    <w:p w:rsidR="00974D34" w:rsidRPr="00A66014" w:rsidRDefault="00974D34" w:rsidP="00C72669">
      <w:pPr>
        <w:rPr>
          <w:rFonts w:asciiTheme="minorEastAsia" w:hAnsiTheme="minorEastAsia"/>
          <w:sz w:val="28"/>
          <w:szCs w:val="28"/>
        </w:rPr>
      </w:pPr>
      <w:r w:rsidRPr="00A66014">
        <w:rPr>
          <w:rFonts w:asciiTheme="minorEastAsia" w:hAnsiTheme="minorEastAsia" w:hint="eastAsia"/>
          <w:sz w:val="28"/>
          <w:szCs w:val="28"/>
        </w:rPr>
        <w:t>C.幽美　　领悟　　繁杂</w:t>
      </w:r>
    </w:p>
    <w:p w:rsidR="00DD1A95" w:rsidRPr="00A66014" w:rsidRDefault="00974D34" w:rsidP="00C72669">
      <w:pPr>
        <w:rPr>
          <w:rFonts w:asciiTheme="minorEastAsia" w:hAnsiTheme="minorEastAsia"/>
          <w:sz w:val="28"/>
          <w:szCs w:val="28"/>
        </w:rPr>
      </w:pPr>
      <w:r w:rsidRPr="00A66014">
        <w:rPr>
          <w:rFonts w:asciiTheme="minorEastAsia" w:hAnsiTheme="minorEastAsia" w:hint="eastAsia"/>
          <w:sz w:val="28"/>
          <w:szCs w:val="28"/>
        </w:rPr>
        <w:t>D.优美　  领悟　　繁复</w:t>
      </w:r>
    </w:p>
    <w:p w:rsidR="00974D34" w:rsidRPr="00A66014" w:rsidRDefault="00974D34" w:rsidP="00C72669">
      <w:pPr>
        <w:rPr>
          <w:rFonts w:asciiTheme="minorEastAsia" w:hAnsiTheme="minorEastAsia"/>
          <w:sz w:val="28"/>
          <w:szCs w:val="28"/>
        </w:rPr>
      </w:pPr>
      <w:r w:rsidRPr="00A66014">
        <w:rPr>
          <w:rFonts w:asciiTheme="minorEastAsia" w:hAnsiTheme="minorEastAsia" w:hint="eastAsia"/>
          <w:sz w:val="28"/>
          <w:szCs w:val="28"/>
        </w:rPr>
        <w:t>【答案】</w:t>
      </w:r>
      <w:r w:rsidRPr="00A66014">
        <w:rPr>
          <w:rFonts w:asciiTheme="minorEastAsia" w:hAnsiTheme="minorEastAsia"/>
          <w:sz w:val="28"/>
          <w:szCs w:val="28"/>
        </w:rPr>
        <w:t>B</w:t>
      </w:r>
    </w:p>
    <w:p w:rsidR="00974D34" w:rsidRPr="00A66014" w:rsidRDefault="00974D34" w:rsidP="00C72669">
      <w:pPr>
        <w:rPr>
          <w:rFonts w:asciiTheme="minorEastAsia" w:hAnsiTheme="minorEastAsia"/>
          <w:sz w:val="28"/>
          <w:szCs w:val="28"/>
        </w:rPr>
      </w:pPr>
      <w:r w:rsidRPr="00A66014">
        <w:rPr>
          <w:rFonts w:asciiTheme="minorEastAsia" w:hAnsiTheme="minorEastAsia" w:hint="eastAsia"/>
          <w:sz w:val="28"/>
          <w:szCs w:val="28"/>
        </w:rPr>
        <w:t>【解析】本题考查正确使用词语的能力。优美:美好。幽美:幽静美丽;幽雅。领略:了解事物的情况,进而认识它的意义,或者辨别它的滋味。领悟:领会;理解。繁杂:(事情)多而杂乱。繁复:多而复杂。</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[2016江苏卷]</w:t>
      </w:r>
      <w:r w:rsidRPr="00A66014">
        <w:rPr>
          <w:rFonts w:hint="eastAsia"/>
          <w:sz w:val="28"/>
          <w:szCs w:val="28"/>
        </w:rPr>
        <w:t xml:space="preserve"> </w:t>
      </w:r>
      <w:r w:rsidRPr="00A66014">
        <w:rPr>
          <w:rFonts w:asciiTheme="minorEastAsia" w:hAnsiTheme="minorEastAsia" w:hint="eastAsia"/>
          <w:sz w:val="28"/>
          <w:szCs w:val="28"/>
        </w:rPr>
        <w:t>在下面一段话的空缺处依次填入词语,最恰当的一组是</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人人都希望自己</w:t>
      </w:r>
      <w:r w:rsidRPr="00A66014">
        <w:rPr>
          <w:rFonts w:asciiTheme="minorEastAsia" w:hAnsiTheme="minorEastAsia" w:hint="eastAsia"/>
          <w:sz w:val="28"/>
          <w:szCs w:val="28"/>
          <w:u w:val="single"/>
        </w:rPr>
        <w:t xml:space="preserve">　　　　</w:t>
      </w:r>
      <w:r w:rsidRPr="00A66014">
        <w:rPr>
          <w:rFonts w:asciiTheme="minorEastAsia" w:hAnsiTheme="minorEastAsia" w:hint="eastAsia"/>
          <w:sz w:val="28"/>
          <w:szCs w:val="28"/>
        </w:rPr>
        <w:t>,却很少有人能沉静下来用心对待生活。其实生活很</w:t>
      </w:r>
      <w:r w:rsidRPr="00A66014">
        <w:rPr>
          <w:rFonts w:asciiTheme="minorEastAsia" w:hAnsiTheme="minorEastAsia" w:hint="eastAsia"/>
          <w:sz w:val="28"/>
          <w:szCs w:val="28"/>
          <w:u w:val="single"/>
        </w:rPr>
        <w:t xml:space="preserve">　　　　</w:t>
      </w:r>
      <w:r w:rsidRPr="00A66014">
        <w:rPr>
          <w:rFonts w:asciiTheme="minorEastAsia" w:hAnsiTheme="minorEastAsia" w:hint="eastAsia"/>
          <w:sz w:val="28"/>
          <w:szCs w:val="28"/>
        </w:rPr>
        <w:t>,你是不是诚心待它,它一眼就能分辨出来。你越</w:t>
      </w:r>
      <w:r w:rsidRPr="00A66014">
        <w:rPr>
          <w:rFonts w:asciiTheme="minorEastAsia" w:hAnsiTheme="minorEastAsia" w:hint="eastAsia"/>
          <w:sz w:val="28"/>
          <w:szCs w:val="28"/>
          <w:u w:val="single"/>
        </w:rPr>
        <w:t xml:space="preserve">　　　　</w:t>
      </w:r>
      <w:r w:rsidRPr="00A66014">
        <w:rPr>
          <w:rFonts w:asciiTheme="minorEastAsia" w:hAnsiTheme="minorEastAsia" w:hint="eastAsia"/>
          <w:sz w:val="28"/>
          <w:szCs w:val="28"/>
        </w:rPr>
        <w:t>,越想得到,距离目标就越远;你努力振作,默默耕耘,惊喜</w:t>
      </w:r>
      <w:r w:rsidRPr="00A66014">
        <w:rPr>
          <w:rFonts w:asciiTheme="minorEastAsia" w:hAnsiTheme="minorEastAsia" w:hint="eastAsia"/>
          <w:sz w:val="28"/>
          <w:szCs w:val="28"/>
        </w:rPr>
        <w:lastRenderedPageBreak/>
        <w:t>往往就会悄然而至。</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A.与众不同　　机敏　　焦躁</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B.与众不同　　敏锐　　浮躁</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C.标新立异　　机敏　　浮躁</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D.标新立异　　敏锐　　焦躁</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【答案】</w:t>
      </w:r>
      <w:r w:rsidRPr="00A66014">
        <w:rPr>
          <w:rFonts w:asciiTheme="minorEastAsia" w:hAnsiTheme="minorEastAsia"/>
          <w:sz w:val="28"/>
          <w:szCs w:val="28"/>
        </w:rPr>
        <w:t>B</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【解析】</w:t>
      </w:r>
    </w:p>
    <w:p w:rsidR="00DD1A95" w:rsidRPr="00A66014" w:rsidRDefault="00DD1A95" w:rsidP="00C72669">
      <w:pPr>
        <w:rPr>
          <w:rFonts w:asciiTheme="minorEastAsia" w:hAnsiTheme="minorEastAsia"/>
          <w:sz w:val="28"/>
          <w:szCs w:val="28"/>
        </w:rPr>
      </w:pPr>
      <w:r w:rsidRPr="00A66014">
        <w:rPr>
          <w:rFonts w:asciiTheme="minorEastAsia" w:hAnsiTheme="minorEastAsia" w:hint="eastAsia"/>
          <w:sz w:val="28"/>
          <w:szCs w:val="28"/>
        </w:rPr>
        <w:t>本题考查正确使用词语(包括熟语)的能力。 “与众不同”指跟众人不一样。“标新立异”指提出新奇的主张,表示与一般不同。“与众不同”和“标新立异”的区别在于:前者偏重不同,强调客观存在;后者偏重“新”和“异”,强调主观行为。根据语境,第一空应选“与众不同”。“机敏”指机警灵敏。“敏锐”指(感觉)灵敏,(眼光)尖锐。根据后面的“它一眼就能分辨出来”可知,第二空应选“敏锐”。“焦躁”指着急而烦躁。“浮躁”指轻浮急躁。“焦躁”和“浮躁”的区别在于:前者重在焦急,后者重在轻浮。根据语境可知,第三空应选“浮躁”。</w:t>
      </w:r>
    </w:p>
    <w:p w:rsidR="00DD1A95" w:rsidRPr="00A66014" w:rsidRDefault="00DD1A95" w:rsidP="00C72669">
      <w:pPr>
        <w:rPr>
          <w:rFonts w:asciiTheme="minorEastAsia" w:hAnsiTheme="minorEastAsia"/>
          <w:sz w:val="28"/>
          <w:szCs w:val="28"/>
        </w:rPr>
      </w:pPr>
    </w:p>
    <w:p w:rsidR="00DD1A95" w:rsidRPr="00A66014" w:rsidRDefault="00DD1A95" w:rsidP="00C72669">
      <w:pPr>
        <w:rPr>
          <w:rFonts w:asciiTheme="minorEastAsia" w:hAnsiTheme="minorEastAsia"/>
          <w:sz w:val="28"/>
          <w:szCs w:val="28"/>
        </w:rPr>
      </w:pPr>
    </w:p>
    <w:sectPr w:rsidR="00DD1A95" w:rsidRPr="00A66014" w:rsidSect="0021297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909A1"/>
    <w:rsid w:val="000909A1"/>
    <w:rsid w:val="00212970"/>
    <w:rsid w:val="00334803"/>
    <w:rsid w:val="0038531A"/>
    <w:rsid w:val="00714C23"/>
    <w:rsid w:val="00752B0A"/>
    <w:rsid w:val="00974D34"/>
    <w:rsid w:val="00A66014"/>
    <w:rsid w:val="00C7025E"/>
    <w:rsid w:val="00C72669"/>
    <w:rsid w:val="00D33080"/>
    <w:rsid w:val="00DD1A95"/>
    <w:rsid w:val="00E50E92"/>
    <w:rsid w:val="00F7221E"/>
    <w:rsid w:val="00FA4F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25E"/>
    <w:pPr>
      <w:widowControl w:val="0"/>
      <w:jc w:val="both"/>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212972">
      <w:bodyDiv w:val="1"/>
      <w:marLeft w:val="0"/>
      <w:marRight w:val="0"/>
      <w:marTop w:val="0"/>
      <w:marBottom w:val="0"/>
      <w:divBdr>
        <w:top w:val="none" w:sz="0" w:space="0" w:color="auto"/>
        <w:left w:val="none" w:sz="0" w:space="0" w:color="auto"/>
        <w:bottom w:val="none" w:sz="0" w:space="0" w:color="auto"/>
        <w:right w:val="none" w:sz="0" w:space="0" w:color="auto"/>
      </w:divBdr>
    </w:div>
    <w:div w:id="126708661">
      <w:bodyDiv w:val="1"/>
      <w:marLeft w:val="0"/>
      <w:marRight w:val="0"/>
      <w:marTop w:val="0"/>
      <w:marBottom w:val="0"/>
      <w:divBdr>
        <w:top w:val="none" w:sz="0" w:space="0" w:color="auto"/>
        <w:left w:val="none" w:sz="0" w:space="0" w:color="auto"/>
        <w:bottom w:val="none" w:sz="0" w:space="0" w:color="auto"/>
        <w:right w:val="none" w:sz="0" w:space="0" w:color="auto"/>
      </w:divBdr>
      <w:divsChild>
        <w:div w:id="301497793">
          <w:marLeft w:val="0"/>
          <w:marRight w:val="0"/>
          <w:marTop w:val="0"/>
          <w:marBottom w:val="0"/>
          <w:divBdr>
            <w:top w:val="none" w:sz="0" w:space="0" w:color="auto"/>
            <w:left w:val="none" w:sz="0" w:space="0" w:color="auto"/>
            <w:bottom w:val="none" w:sz="0" w:space="0" w:color="auto"/>
            <w:right w:val="none" w:sz="0" w:space="0" w:color="auto"/>
          </w:divBdr>
          <w:divsChild>
            <w:div w:id="991369378">
              <w:marLeft w:val="0"/>
              <w:marRight w:val="0"/>
              <w:marTop w:val="0"/>
              <w:marBottom w:val="0"/>
              <w:divBdr>
                <w:top w:val="none" w:sz="0" w:space="0" w:color="auto"/>
                <w:left w:val="none" w:sz="0" w:space="0" w:color="auto"/>
                <w:bottom w:val="none" w:sz="0" w:space="0" w:color="auto"/>
                <w:right w:val="none" w:sz="0" w:space="0" w:color="auto"/>
              </w:divBdr>
            </w:div>
          </w:divsChild>
        </w:div>
        <w:div w:id="546835964">
          <w:marLeft w:val="0"/>
          <w:marRight w:val="0"/>
          <w:marTop w:val="0"/>
          <w:marBottom w:val="0"/>
          <w:divBdr>
            <w:top w:val="none" w:sz="0" w:space="0" w:color="auto"/>
            <w:left w:val="none" w:sz="0" w:space="0" w:color="auto"/>
            <w:bottom w:val="none" w:sz="0" w:space="0" w:color="auto"/>
            <w:right w:val="none" w:sz="0" w:space="0" w:color="auto"/>
          </w:divBdr>
          <w:divsChild>
            <w:div w:id="193778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1627">
      <w:bodyDiv w:val="1"/>
      <w:marLeft w:val="0"/>
      <w:marRight w:val="0"/>
      <w:marTop w:val="0"/>
      <w:marBottom w:val="0"/>
      <w:divBdr>
        <w:top w:val="none" w:sz="0" w:space="0" w:color="auto"/>
        <w:left w:val="none" w:sz="0" w:space="0" w:color="auto"/>
        <w:bottom w:val="none" w:sz="0" w:space="0" w:color="auto"/>
        <w:right w:val="none" w:sz="0" w:space="0" w:color="auto"/>
      </w:divBdr>
    </w:div>
    <w:div w:id="317610699">
      <w:bodyDiv w:val="1"/>
      <w:marLeft w:val="0"/>
      <w:marRight w:val="0"/>
      <w:marTop w:val="0"/>
      <w:marBottom w:val="0"/>
      <w:divBdr>
        <w:top w:val="none" w:sz="0" w:space="0" w:color="auto"/>
        <w:left w:val="none" w:sz="0" w:space="0" w:color="auto"/>
        <w:bottom w:val="none" w:sz="0" w:space="0" w:color="auto"/>
        <w:right w:val="none" w:sz="0" w:space="0" w:color="auto"/>
      </w:divBdr>
    </w:div>
    <w:div w:id="391584497">
      <w:bodyDiv w:val="1"/>
      <w:marLeft w:val="0"/>
      <w:marRight w:val="0"/>
      <w:marTop w:val="0"/>
      <w:marBottom w:val="0"/>
      <w:divBdr>
        <w:top w:val="none" w:sz="0" w:space="0" w:color="auto"/>
        <w:left w:val="none" w:sz="0" w:space="0" w:color="auto"/>
        <w:bottom w:val="none" w:sz="0" w:space="0" w:color="auto"/>
        <w:right w:val="none" w:sz="0" w:space="0" w:color="auto"/>
      </w:divBdr>
      <w:divsChild>
        <w:div w:id="977493113">
          <w:marLeft w:val="0"/>
          <w:marRight w:val="0"/>
          <w:marTop w:val="0"/>
          <w:marBottom w:val="0"/>
          <w:divBdr>
            <w:top w:val="none" w:sz="0" w:space="0" w:color="auto"/>
            <w:left w:val="none" w:sz="0" w:space="0" w:color="auto"/>
            <w:bottom w:val="none" w:sz="0" w:space="0" w:color="auto"/>
            <w:right w:val="none" w:sz="0" w:space="0" w:color="auto"/>
          </w:divBdr>
          <w:divsChild>
            <w:div w:id="1430732649">
              <w:marLeft w:val="0"/>
              <w:marRight w:val="0"/>
              <w:marTop w:val="0"/>
              <w:marBottom w:val="0"/>
              <w:divBdr>
                <w:top w:val="none" w:sz="0" w:space="0" w:color="auto"/>
                <w:left w:val="none" w:sz="0" w:space="0" w:color="auto"/>
                <w:bottom w:val="none" w:sz="0" w:space="0" w:color="auto"/>
                <w:right w:val="none" w:sz="0" w:space="0" w:color="auto"/>
              </w:divBdr>
            </w:div>
          </w:divsChild>
        </w:div>
        <w:div w:id="187909299">
          <w:marLeft w:val="0"/>
          <w:marRight w:val="0"/>
          <w:marTop w:val="0"/>
          <w:marBottom w:val="0"/>
          <w:divBdr>
            <w:top w:val="none" w:sz="0" w:space="0" w:color="auto"/>
            <w:left w:val="none" w:sz="0" w:space="0" w:color="auto"/>
            <w:bottom w:val="none" w:sz="0" w:space="0" w:color="auto"/>
            <w:right w:val="none" w:sz="0" w:space="0" w:color="auto"/>
          </w:divBdr>
          <w:divsChild>
            <w:div w:id="59312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266661">
      <w:bodyDiv w:val="1"/>
      <w:marLeft w:val="0"/>
      <w:marRight w:val="0"/>
      <w:marTop w:val="0"/>
      <w:marBottom w:val="0"/>
      <w:divBdr>
        <w:top w:val="none" w:sz="0" w:space="0" w:color="auto"/>
        <w:left w:val="none" w:sz="0" w:space="0" w:color="auto"/>
        <w:bottom w:val="none" w:sz="0" w:space="0" w:color="auto"/>
        <w:right w:val="none" w:sz="0" w:space="0" w:color="auto"/>
      </w:divBdr>
    </w:div>
    <w:div w:id="445470497">
      <w:bodyDiv w:val="1"/>
      <w:marLeft w:val="0"/>
      <w:marRight w:val="0"/>
      <w:marTop w:val="0"/>
      <w:marBottom w:val="0"/>
      <w:divBdr>
        <w:top w:val="none" w:sz="0" w:space="0" w:color="auto"/>
        <w:left w:val="none" w:sz="0" w:space="0" w:color="auto"/>
        <w:bottom w:val="none" w:sz="0" w:space="0" w:color="auto"/>
        <w:right w:val="none" w:sz="0" w:space="0" w:color="auto"/>
      </w:divBdr>
    </w:div>
    <w:div w:id="463618390">
      <w:bodyDiv w:val="1"/>
      <w:marLeft w:val="0"/>
      <w:marRight w:val="0"/>
      <w:marTop w:val="0"/>
      <w:marBottom w:val="0"/>
      <w:divBdr>
        <w:top w:val="none" w:sz="0" w:space="0" w:color="auto"/>
        <w:left w:val="none" w:sz="0" w:space="0" w:color="auto"/>
        <w:bottom w:val="none" w:sz="0" w:space="0" w:color="auto"/>
        <w:right w:val="none" w:sz="0" w:space="0" w:color="auto"/>
      </w:divBdr>
      <w:divsChild>
        <w:div w:id="793255835">
          <w:marLeft w:val="0"/>
          <w:marRight w:val="0"/>
          <w:marTop w:val="0"/>
          <w:marBottom w:val="0"/>
          <w:divBdr>
            <w:top w:val="none" w:sz="0" w:space="0" w:color="auto"/>
            <w:left w:val="none" w:sz="0" w:space="0" w:color="auto"/>
            <w:bottom w:val="none" w:sz="0" w:space="0" w:color="auto"/>
            <w:right w:val="none" w:sz="0" w:space="0" w:color="auto"/>
          </w:divBdr>
          <w:divsChild>
            <w:div w:id="2021812272">
              <w:marLeft w:val="0"/>
              <w:marRight w:val="0"/>
              <w:marTop w:val="0"/>
              <w:marBottom w:val="0"/>
              <w:divBdr>
                <w:top w:val="none" w:sz="0" w:space="0" w:color="auto"/>
                <w:left w:val="none" w:sz="0" w:space="0" w:color="auto"/>
                <w:bottom w:val="none" w:sz="0" w:space="0" w:color="auto"/>
                <w:right w:val="none" w:sz="0" w:space="0" w:color="auto"/>
              </w:divBdr>
            </w:div>
          </w:divsChild>
        </w:div>
        <w:div w:id="2138256905">
          <w:marLeft w:val="0"/>
          <w:marRight w:val="0"/>
          <w:marTop w:val="0"/>
          <w:marBottom w:val="0"/>
          <w:divBdr>
            <w:top w:val="none" w:sz="0" w:space="0" w:color="auto"/>
            <w:left w:val="none" w:sz="0" w:space="0" w:color="auto"/>
            <w:bottom w:val="none" w:sz="0" w:space="0" w:color="auto"/>
            <w:right w:val="none" w:sz="0" w:space="0" w:color="auto"/>
          </w:divBdr>
          <w:divsChild>
            <w:div w:id="56213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41602">
      <w:bodyDiv w:val="1"/>
      <w:marLeft w:val="0"/>
      <w:marRight w:val="0"/>
      <w:marTop w:val="0"/>
      <w:marBottom w:val="0"/>
      <w:divBdr>
        <w:top w:val="none" w:sz="0" w:space="0" w:color="auto"/>
        <w:left w:val="none" w:sz="0" w:space="0" w:color="auto"/>
        <w:bottom w:val="none" w:sz="0" w:space="0" w:color="auto"/>
        <w:right w:val="none" w:sz="0" w:space="0" w:color="auto"/>
      </w:divBdr>
    </w:div>
    <w:div w:id="545065830">
      <w:bodyDiv w:val="1"/>
      <w:marLeft w:val="0"/>
      <w:marRight w:val="0"/>
      <w:marTop w:val="0"/>
      <w:marBottom w:val="0"/>
      <w:divBdr>
        <w:top w:val="none" w:sz="0" w:space="0" w:color="auto"/>
        <w:left w:val="none" w:sz="0" w:space="0" w:color="auto"/>
        <w:bottom w:val="none" w:sz="0" w:space="0" w:color="auto"/>
        <w:right w:val="none" w:sz="0" w:space="0" w:color="auto"/>
      </w:divBdr>
    </w:div>
    <w:div w:id="614603371">
      <w:bodyDiv w:val="1"/>
      <w:marLeft w:val="0"/>
      <w:marRight w:val="0"/>
      <w:marTop w:val="0"/>
      <w:marBottom w:val="0"/>
      <w:divBdr>
        <w:top w:val="none" w:sz="0" w:space="0" w:color="auto"/>
        <w:left w:val="none" w:sz="0" w:space="0" w:color="auto"/>
        <w:bottom w:val="none" w:sz="0" w:space="0" w:color="auto"/>
        <w:right w:val="none" w:sz="0" w:space="0" w:color="auto"/>
      </w:divBdr>
      <w:divsChild>
        <w:div w:id="1540700577">
          <w:marLeft w:val="0"/>
          <w:marRight w:val="0"/>
          <w:marTop w:val="0"/>
          <w:marBottom w:val="0"/>
          <w:divBdr>
            <w:top w:val="none" w:sz="0" w:space="0" w:color="auto"/>
            <w:left w:val="none" w:sz="0" w:space="0" w:color="auto"/>
            <w:bottom w:val="none" w:sz="0" w:space="0" w:color="auto"/>
            <w:right w:val="none" w:sz="0" w:space="0" w:color="auto"/>
          </w:divBdr>
          <w:divsChild>
            <w:div w:id="2022856362">
              <w:marLeft w:val="0"/>
              <w:marRight w:val="0"/>
              <w:marTop w:val="0"/>
              <w:marBottom w:val="0"/>
              <w:divBdr>
                <w:top w:val="none" w:sz="0" w:space="0" w:color="auto"/>
                <w:left w:val="none" w:sz="0" w:space="0" w:color="auto"/>
                <w:bottom w:val="none" w:sz="0" w:space="0" w:color="auto"/>
                <w:right w:val="none" w:sz="0" w:space="0" w:color="auto"/>
              </w:divBdr>
            </w:div>
          </w:divsChild>
        </w:div>
        <w:div w:id="165675402">
          <w:marLeft w:val="0"/>
          <w:marRight w:val="0"/>
          <w:marTop w:val="0"/>
          <w:marBottom w:val="0"/>
          <w:divBdr>
            <w:top w:val="none" w:sz="0" w:space="0" w:color="auto"/>
            <w:left w:val="none" w:sz="0" w:space="0" w:color="auto"/>
            <w:bottom w:val="none" w:sz="0" w:space="0" w:color="auto"/>
            <w:right w:val="none" w:sz="0" w:space="0" w:color="auto"/>
          </w:divBdr>
          <w:divsChild>
            <w:div w:id="184624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69710">
      <w:bodyDiv w:val="1"/>
      <w:marLeft w:val="0"/>
      <w:marRight w:val="0"/>
      <w:marTop w:val="0"/>
      <w:marBottom w:val="0"/>
      <w:divBdr>
        <w:top w:val="none" w:sz="0" w:space="0" w:color="auto"/>
        <w:left w:val="none" w:sz="0" w:space="0" w:color="auto"/>
        <w:bottom w:val="none" w:sz="0" w:space="0" w:color="auto"/>
        <w:right w:val="none" w:sz="0" w:space="0" w:color="auto"/>
      </w:divBdr>
    </w:div>
    <w:div w:id="663364054">
      <w:bodyDiv w:val="1"/>
      <w:marLeft w:val="0"/>
      <w:marRight w:val="0"/>
      <w:marTop w:val="0"/>
      <w:marBottom w:val="0"/>
      <w:divBdr>
        <w:top w:val="none" w:sz="0" w:space="0" w:color="auto"/>
        <w:left w:val="none" w:sz="0" w:space="0" w:color="auto"/>
        <w:bottom w:val="none" w:sz="0" w:space="0" w:color="auto"/>
        <w:right w:val="none" w:sz="0" w:space="0" w:color="auto"/>
      </w:divBdr>
    </w:div>
    <w:div w:id="810288298">
      <w:bodyDiv w:val="1"/>
      <w:marLeft w:val="0"/>
      <w:marRight w:val="0"/>
      <w:marTop w:val="0"/>
      <w:marBottom w:val="0"/>
      <w:divBdr>
        <w:top w:val="none" w:sz="0" w:space="0" w:color="auto"/>
        <w:left w:val="none" w:sz="0" w:space="0" w:color="auto"/>
        <w:bottom w:val="none" w:sz="0" w:space="0" w:color="auto"/>
        <w:right w:val="none" w:sz="0" w:space="0" w:color="auto"/>
      </w:divBdr>
      <w:divsChild>
        <w:div w:id="387611516">
          <w:marLeft w:val="0"/>
          <w:marRight w:val="0"/>
          <w:marTop w:val="0"/>
          <w:marBottom w:val="0"/>
          <w:divBdr>
            <w:top w:val="none" w:sz="0" w:space="0" w:color="auto"/>
            <w:left w:val="none" w:sz="0" w:space="0" w:color="auto"/>
            <w:bottom w:val="none" w:sz="0" w:space="0" w:color="auto"/>
            <w:right w:val="none" w:sz="0" w:space="0" w:color="auto"/>
          </w:divBdr>
          <w:divsChild>
            <w:div w:id="1871674941">
              <w:marLeft w:val="0"/>
              <w:marRight w:val="0"/>
              <w:marTop w:val="0"/>
              <w:marBottom w:val="0"/>
              <w:divBdr>
                <w:top w:val="none" w:sz="0" w:space="0" w:color="auto"/>
                <w:left w:val="none" w:sz="0" w:space="0" w:color="auto"/>
                <w:bottom w:val="none" w:sz="0" w:space="0" w:color="auto"/>
                <w:right w:val="none" w:sz="0" w:space="0" w:color="auto"/>
              </w:divBdr>
            </w:div>
          </w:divsChild>
        </w:div>
        <w:div w:id="366105881">
          <w:marLeft w:val="0"/>
          <w:marRight w:val="0"/>
          <w:marTop w:val="0"/>
          <w:marBottom w:val="0"/>
          <w:divBdr>
            <w:top w:val="none" w:sz="0" w:space="0" w:color="auto"/>
            <w:left w:val="none" w:sz="0" w:space="0" w:color="auto"/>
            <w:bottom w:val="none" w:sz="0" w:space="0" w:color="auto"/>
            <w:right w:val="none" w:sz="0" w:space="0" w:color="auto"/>
          </w:divBdr>
          <w:divsChild>
            <w:div w:id="199144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01466">
      <w:bodyDiv w:val="1"/>
      <w:marLeft w:val="0"/>
      <w:marRight w:val="0"/>
      <w:marTop w:val="0"/>
      <w:marBottom w:val="0"/>
      <w:divBdr>
        <w:top w:val="none" w:sz="0" w:space="0" w:color="auto"/>
        <w:left w:val="none" w:sz="0" w:space="0" w:color="auto"/>
        <w:bottom w:val="none" w:sz="0" w:space="0" w:color="auto"/>
        <w:right w:val="none" w:sz="0" w:space="0" w:color="auto"/>
      </w:divBdr>
    </w:div>
    <w:div w:id="883635255">
      <w:bodyDiv w:val="1"/>
      <w:marLeft w:val="0"/>
      <w:marRight w:val="0"/>
      <w:marTop w:val="0"/>
      <w:marBottom w:val="0"/>
      <w:divBdr>
        <w:top w:val="none" w:sz="0" w:space="0" w:color="auto"/>
        <w:left w:val="none" w:sz="0" w:space="0" w:color="auto"/>
        <w:bottom w:val="none" w:sz="0" w:space="0" w:color="auto"/>
        <w:right w:val="none" w:sz="0" w:space="0" w:color="auto"/>
      </w:divBdr>
    </w:div>
    <w:div w:id="886454818">
      <w:bodyDiv w:val="1"/>
      <w:marLeft w:val="0"/>
      <w:marRight w:val="0"/>
      <w:marTop w:val="0"/>
      <w:marBottom w:val="0"/>
      <w:divBdr>
        <w:top w:val="none" w:sz="0" w:space="0" w:color="auto"/>
        <w:left w:val="none" w:sz="0" w:space="0" w:color="auto"/>
        <w:bottom w:val="none" w:sz="0" w:space="0" w:color="auto"/>
        <w:right w:val="none" w:sz="0" w:space="0" w:color="auto"/>
      </w:divBdr>
    </w:div>
    <w:div w:id="923497153">
      <w:bodyDiv w:val="1"/>
      <w:marLeft w:val="0"/>
      <w:marRight w:val="0"/>
      <w:marTop w:val="0"/>
      <w:marBottom w:val="0"/>
      <w:divBdr>
        <w:top w:val="none" w:sz="0" w:space="0" w:color="auto"/>
        <w:left w:val="none" w:sz="0" w:space="0" w:color="auto"/>
        <w:bottom w:val="none" w:sz="0" w:space="0" w:color="auto"/>
        <w:right w:val="none" w:sz="0" w:space="0" w:color="auto"/>
      </w:divBdr>
    </w:div>
    <w:div w:id="934938427">
      <w:bodyDiv w:val="1"/>
      <w:marLeft w:val="0"/>
      <w:marRight w:val="0"/>
      <w:marTop w:val="0"/>
      <w:marBottom w:val="0"/>
      <w:divBdr>
        <w:top w:val="none" w:sz="0" w:space="0" w:color="auto"/>
        <w:left w:val="none" w:sz="0" w:space="0" w:color="auto"/>
        <w:bottom w:val="none" w:sz="0" w:space="0" w:color="auto"/>
        <w:right w:val="none" w:sz="0" w:space="0" w:color="auto"/>
      </w:divBdr>
      <w:divsChild>
        <w:div w:id="1222717135">
          <w:marLeft w:val="0"/>
          <w:marRight w:val="0"/>
          <w:marTop w:val="0"/>
          <w:marBottom w:val="0"/>
          <w:divBdr>
            <w:top w:val="none" w:sz="0" w:space="0" w:color="auto"/>
            <w:left w:val="none" w:sz="0" w:space="0" w:color="auto"/>
            <w:bottom w:val="none" w:sz="0" w:space="0" w:color="auto"/>
            <w:right w:val="none" w:sz="0" w:space="0" w:color="auto"/>
          </w:divBdr>
          <w:divsChild>
            <w:div w:id="1183476248">
              <w:marLeft w:val="0"/>
              <w:marRight w:val="0"/>
              <w:marTop w:val="0"/>
              <w:marBottom w:val="0"/>
              <w:divBdr>
                <w:top w:val="none" w:sz="0" w:space="0" w:color="auto"/>
                <w:left w:val="none" w:sz="0" w:space="0" w:color="auto"/>
                <w:bottom w:val="none" w:sz="0" w:space="0" w:color="auto"/>
                <w:right w:val="none" w:sz="0" w:space="0" w:color="auto"/>
              </w:divBdr>
            </w:div>
          </w:divsChild>
        </w:div>
        <w:div w:id="2131976500">
          <w:marLeft w:val="0"/>
          <w:marRight w:val="0"/>
          <w:marTop w:val="0"/>
          <w:marBottom w:val="0"/>
          <w:divBdr>
            <w:top w:val="none" w:sz="0" w:space="0" w:color="auto"/>
            <w:left w:val="none" w:sz="0" w:space="0" w:color="auto"/>
            <w:bottom w:val="none" w:sz="0" w:space="0" w:color="auto"/>
            <w:right w:val="none" w:sz="0" w:space="0" w:color="auto"/>
          </w:divBdr>
          <w:divsChild>
            <w:div w:id="133657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194120">
      <w:bodyDiv w:val="1"/>
      <w:marLeft w:val="0"/>
      <w:marRight w:val="0"/>
      <w:marTop w:val="0"/>
      <w:marBottom w:val="0"/>
      <w:divBdr>
        <w:top w:val="none" w:sz="0" w:space="0" w:color="auto"/>
        <w:left w:val="none" w:sz="0" w:space="0" w:color="auto"/>
        <w:bottom w:val="none" w:sz="0" w:space="0" w:color="auto"/>
        <w:right w:val="none" w:sz="0" w:space="0" w:color="auto"/>
      </w:divBdr>
    </w:div>
    <w:div w:id="1008211449">
      <w:bodyDiv w:val="1"/>
      <w:marLeft w:val="0"/>
      <w:marRight w:val="0"/>
      <w:marTop w:val="0"/>
      <w:marBottom w:val="0"/>
      <w:divBdr>
        <w:top w:val="none" w:sz="0" w:space="0" w:color="auto"/>
        <w:left w:val="none" w:sz="0" w:space="0" w:color="auto"/>
        <w:bottom w:val="none" w:sz="0" w:space="0" w:color="auto"/>
        <w:right w:val="none" w:sz="0" w:space="0" w:color="auto"/>
      </w:divBdr>
    </w:div>
    <w:div w:id="1146052051">
      <w:bodyDiv w:val="1"/>
      <w:marLeft w:val="0"/>
      <w:marRight w:val="0"/>
      <w:marTop w:val="0"/>
      <w:marBottom w:val="0"/>
      <w:divBdr>
        <w:top w:val="none" w:sz="0" w:space="0" w:color="auto"/>
        <w:left w:val="none" w:sz="0" w:space="0" w:color="auto"/>
        <w:bottom w:val="none" w:sz="0" w:space="0" w:color="auto"/>
        <w:right w:val="none" w:sz="0" w:space="0" w:color="auto"/>
      </w:divBdr>
    </w:div>
    <w:div w:id="1217814544">
      <w:bodyDiv w:val="1"/>
      <w:marLeft w:val="0"/>
      <w:marRight w:val="0"/>
      <w:marTop w:val="0"/>
      <w:marBottom w:val="0"/>
      <w:divBdr>
        <w:top w:val="none" w:sz="0" w:space="0" w:color="auto"/>
        <w:left w:val="none" w:sz="0" w:space="0" w:color="auto"/>
        <w:bottom w:val="none" w:sz="0" w:space="0" w:color="auto"/>
        <w:right w:val="none" w:sz="0" w:space="0" w:color="auto"/>
      </w:divBdr>
      <w:divsChild>
        <w:div w:id="209417263">
          <w:marLeft w:val="0"/>
          <w:marRight w:val="0"/>
          <w:marTop w:val="0"/>
          <w:marBottom w:val="0"/>
          <w:divBdr>
            <w:top w:val="none" w:sz="0" w:space="0" w:color="auto"/>
            <w:left w:val="none" w:sz="0" w:space="0" w:color="auto"/>
            <w:bottom w:val="none" w:sz="0" w:space="0" w:color="auto"/>
            <w:right w:val="none" w:sz="0" w:space="0" w:color="auto"/>
          </w:divBdr>
          <w:divsChild>
            <w:div w:id="1964993123">
              <w:marLeft w:val="0"/>
              <w:marRight w:val="0"/>
              <w:marTop w:val="0"/>
              <w:marBottom w:val="0"/>
              <w:divBdr>
                <w:top w:val="none" w:sz="0" w:space="0" w:color="auto"/>
                <w:left w:val="none" w:sz="0" w:space="0" w:color="auto"/>
                <w:bottom w:val="none" w:sz="0" w:space="0" w:color="auto"/>
                <w:right w:val="none" w:sz="0" w:space="0" w:color="auto"/>
              </w:divBdr>
            </w:div>
          </w:divsChild>
        </w:div>
        <w:div w:id="2007394106">
          <w:marLeft w:val="0"/>
          <w:marRight w:val="0"/>
          <w:marTop w:val="0"/>
          <w:marBottom w:val="0"/>
          <w:divBdr>
            <w:top w:val="none" w:sz="0" w:space="0" w:color="auto"/>
            <w:left w:val="none" w:sz="0" w:space="0" w:color="auto"/>
            <w:bottom w:val="none" w:sz="0" w:space="0" w:color="auto"/>
            <w:right w:val="none" w:sz="0" w:space="0" w:color="auto"/>
          </w:divBdr>
          <w:divsChild>
            <w:div w:id="153272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614420">
      <w:bodyDiv w:val="1"/>
      <w:marLeft w:val="0"/>
      <w:marRight w:val="0"/>
      <w:marTop w:val="0"/>
      <w:marBottom w:val="0"/>
      <w:divBdr>
        <w:top w:val="none" w:sz="0" w:space="0" w:color="auto"/>
        <w:left w:val="none" w:sz="0" w:space="0" w:color="auto"/>
        <w:bottom w:val="none" w:sz="0" w:space="0" w:color="auto"/>
        <w:right w:val="none" w:sz="0" w:space="0" w:color="auto"/>
      </w:divBdr>
      <w:divsChild>
        <w:div w:id="393431175">
          <w:marLeft w:val="0"/>
          <w:marRight w:val="0"/>
          <w:marTop w:val="0"/>
          <w:marBottom w:val="0"/>
          <w:divBdr>
            <w:top w:val="none" w:sz="0" w:space="0" w:color="auto"/>
            <w:left w:val="none" w:sz="0" w:space="0" w:color="auto"/>
            <w:bottom w:val="none" w:sz="0" w:space="0" w:color="auto"/>
            <w:right w:val="none" w:sz="0" w:space="0" w:color="auto"/>
          </w:divBdr>
          <w:divsChild>
            <w:div w:id="2093549429">
              <w:marLeft w:val="0"/>
              <w:marRight w:val="0"/>
              <w:marTop w:val="0"/>
              <w:marBottom w:val="0"/>
              <w:divBdr>
                <w:top w:val="none" w:sz="0" w:space="0" w:color="auto"/>
                <w:left w:val="none" w:sz="0" w:space="0" w:color="auto"/>
                <w:bottom w:val="none" w:sz="0" w:space="0" w:color="auto"/>
                <w:right w:val="none" w:sz="0" w:space="0" w:color="auto"/>
              </w:divBdr>
            </w:div>
          </w:divsChild>
        </w:div>
        <w:div w:id="1545404798">
          <w:marLeft w:val="0"/>
          <w:marRight w:val="0"/>
          <w:marTop w:val="0"/>
          <w:marBottom w:val="0"/>
          <w:divBdr>
            <w:top w:val="none" w:sz="0" w:space="0" w:color="auto"/>
            <w:left w:val="none" w:sz="0" w:space="0" w:color="auto"/>
            <w:bottom w:val="none" w:sz="0" w:space="0" w:color="auto"/>
            <w:right w:val="none" w:sz="0" w:space="0" w:color="auto"/>
          </w:divBdr>
          <w:divsChild>
            <w:div w:id="195774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744046">
      <w:bodyDiv w:val="1"/>
      <w:marLeft w:val="0"/>
      <w:marRight w:val="0"/>
      <w:marTop w:val="0"/>
      <w:marBottom w:val="0"/>
      <w:divBdr>
        <w:top w:val="none" w:sz="0" w:space="0" w:color="auto"/>
        <w:left w:val="none" w:sz="0" w:space="0" w:color="auto"/>
        <w:bottom w:val="none" w:sz="0" w:space="0" w:color="auto"/>
        <w:right w:val="none" w:sz="0" w:space="0" w:color="auto"/>
      </w:divBdr>
      <w:divsChild>
        <w:div w:id="503476766">
          <w:marLeft w:val="0"/>
          <w:marRight w:val="0"/>
          <w:marTop w:val="0"/>
          <w:marBottom w:val="0"/>
          <w:divBdr>
            <w:top w:val="none" w:sz="0" w:space="0" w:color="auto"/>
            <w:left w:val="none" w:sz="0" w:space="0" w:color="auto"/>
            <w:bottom w:val="none" w:sz="0" w:space="0" w:color="auto"/>
            <w:right w:val="none" w:sz="0" w:space="0" w:color="auto"/>
          </w:divBdr>
          <w:divsChild>
            <w:div w:id="1417482622">
              <w:marLeft w:val="0"/>
              <w:marRight w:val="0"/>
              <w:marTop w:val="0"/>
              <w:marBottom w:val="0"/>
              <w:divBdr>
                <w:top w:val="none" w:sz="0" w:space="0" w:color="auto"/>
                <w:left w:val="none" w:sz="0" w:space="0" w:color="auto"/>
                <w:bottom w:val="none" w:sz="0" w:space="0" w:color="auto"/>
                <w:right w:val="none" w:sz="0" w:space="0" w:color="auto"/>
              </w:divBdr>
            </w:div>
          </w:divsChild>
        </w:div>
        <w:div w:id="616563291">
          <w:marLeft w:val="0"/>
          <w:marRight w:val="0"/>
          <w:marTop w:val="0"/>
          <w:marBottom w:val="0"/>
          <w:divBdr>
            <w:top w:val="none" w:sz="0" w:space="0" w:color="auto"/>
            <w:left w:val="none" w:sz="0" w:space="0" w:color="auto"/>
            <w:bottom w:val="none" w:sz="0" w:space="0" w:color="auto"/>
            <w:right w:val="none" w:sz="0" w:space="0" w:color="auto"/>
          </w:divBdr>
          <w:divsChild>
            <w:div w:id="62207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16743">
      <w:bodyDiv w:val="1"/>
      <w:marLeft w:val="0"/>
      <w:marRight w:val="0"/>
      <w:marTop w:val="0"/>
      <w:marBottom w:val="0"/>
      <w:divBdr>
        <w:top w:val="none" w:sz="0" w:space="0" w:color="auto"/>
        <w:left w:val="none" w:sz="0" w:space="0" w:color="auto"/>
        <w:bottom w:val="none" w:sz="0" w:space="0" w:color="auto"/>
        <w:right w:val="none" w:sz="0" w:space="0" w:color="auto"/>
      </w:divBdr>
      <w:divsChild>
        <w:div w:id="1502086631">
          <w:marLeft w:val="0"/>
          <w:marRight w:val="0"/>
          <w:marTop w:val="0"/>
          <w:marBottom w:val="0"/>
          <w:divBdr>
            <w:top w:val="none" w:sz="0" w:space="0" w:color="auto"/>
            <w:left w:val="none" w:sz="0" w:space="0" w:color="auto"/>
            <w:bottom w:val="none" w:sz="0" w:space="0" w:color="auto"/>
            <w:right w:val="none" w:sz="0" w:space="0" w:color="auto"/>
          </w:divBdr>
          <w:divsChild>
            <w:div w:id="1989817767">
              <w:marLeft w:val="0"/>
              <w:marRight w:val="0"/>
              <w:marTop w:val="0"/>
              <w:marBottom w:val="0"/>
              <w:divBdr>
                <w:top w:val="none" w:sz="0" w:space="0" w:color="auto"/>
                <w:left w:val="none" w:sz="0" w:space="0" w:color="auto"/>
                <w:bottom w:val="none" w:sz="0" w:space="0" w:color="auto"/>
                <w:right w:val="none" w:sz="0" w:space="0" w:color="auto"/>
              </w:divBdr>
            </w:div>
          </w:divsChild>
        </w:div>
        <w:div w:id="461652068">
          <w:marLeft w:val="0"/>
          <w:marRight w:val="0"/>
          <w:marTop w:val="0"/>
          <w:marBottom w:val="0"/>
          <w:divBdr>
            <w:top w:val="none" w:sz="0" w:space="0" w:color="auto"/>
            <w:left w:val="none" w:sz="0" w:space="0" w:color="auto"/>
            <w:bottom w:val="none" w:sz="0" w:space="0" w:color="auto"/>
            <w:right w:val="none" w:sz="0" w:space="0" w:color="auto"/>
          </w:divBdr>
          <w:divsChild>
            <w:div w:id="3489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289462">
      <w:bodyDiv w:val="1"/>
      <w:marLeft w:val="0"/>
      <w:marRight w:val="0"/>
      <w:marTop w:val="0"/>
      <w:marBottom w:val="0"/>
      <w:divBdr>
        <w:top w:val="none" w:sz="0" w:space="0" w:color="auto"/>
        <w:left w:val="none" w:sz="0" w:space="0" w:color="auto"/>
        <w:bottom w:val="none" w:sz="0" w:space="0" w:color="auto"/>
        <w:right w:val="none" w:sz="0" w:space="0" w:color="auto"/>
      </w:divBdr>
    </w:div>
    <w:div w:id="1807383859">
      <w:bodyDiv w:val="1"/>
      <w:marLeft w:val="0"/>
      <w:marRight w:val="0"/>
      <w:marTop w:val="0"/>
      <w:marBottom w:val="0"/>
      <w:divBdr>
        <w:top w:val="none" w:sz="0" w:space="0" w:color="auto"/>
        <w:left w:val="none" w:sz="0" w:space="0" w:color="auto"/>
        <w:bottom w:val="none" w:sz="0" w:space="0" w:color="auto"/>
        <w:right w:val="none" w:sz="0" w:space="0" w:color="auto"/>
      </w:divBdr>
      <w:divsChild>
        <w:div w:id="1203203395">
          <w:marLeft w:val="0"/>
          <w:marRight w:val="0"/>
          <w:marTop w:val="0"/>
          <w:marBottom w:val="0"/>
          <w:divBdr>
            <w:top w:val="none" w:sz="0" w:space="0" w:color="auto"/>
            <w:left w:val="none" w:sz="0" w:space="0" w:color="auto"/>
            <w:bottom w:val="none" w:sz="0" w:space="0" w:color="auto"/>
            <w:right w:val="none" w:sz="0" w:space="0" w:color="auto"/>
          </w:divBdr>
          <w:divsChild>
            <w:div w:id="128136688">
              <w:marLeft w:val="0"/>
              <w:marRight w:val="0"/>
              <w:marTop w:val="0"/>
              <w:marBottom w:val="0"/>
              <w:divBdr>
                <w:top w:val="none" w:sz="0" w:space="0" w:color="auto"/>
                <w:left w:val="none" w:sz="0" w:space="0" w:color="auto"/>
                <w:bottom w:val="none" w:sz="0" w:space="0" w:color="auto"/>
                <w:right w:val="none" w:sz="0" w:space="0" w:color="auto"/>
              </w:divBdr>
            </w:div>
          </w:divsChild>
        </w:div>
        <w:div w:id="296643710">
          <w:marLeft w:val="0"/>
          <w:marRight w:val="0"/>
          <w:marTop w:val="0"/>
          <w:marBottom w:val="0"/>
          <w:divBdr>
            <w:top w:val="none" w:sz="0" w:space="0" w:color="auto"/>
            <w:left w:val="none" w:sz="0" w:space="0" w:color="auto"/>
            <w:bottom w:val="none" w:sz="0" w:space="0" w:color="auto"/>
            <w:right w:val="none" w:sz="0" w:space="0" w:color="auto"/>
          </w:divBdr>
          <w:divsChild>
            <w:div w:id="1189181986">
              <w:marLeft w:val="0"/>
              <w:marRight w:val="0"/>
              <w:marTop w:val="0"/>
              <w:marBottom w:val="0"/>
              <w:divBdr>
                <w:top w:val="none" w:sz="0" w:space="0" w:color="auto"/>
                <w:left w:val="none" w:sz="0" w:space="0" w:color="auto"/>
                <w:bottom w:val="none" w:sz="0" w:space="0" w:color="auto"/>
                <w:right w:val="none" w:sz="0" w:space="0" w:color="auto"/>
              </w:divBdr>
            </w:div>
          </w:divsChild>
        </w:div>
        <w:div w:id="1377975069">
          <w:marLeft w:val="0"/>
          <w:marRight w:val="0"/>
          <w:marTop w:val="0"/>
          <w:marBottom w:val="0"/>
          <w:divBdr>
            <w:top w:val="none" w:sz="0" w:space="0" w:color="auto"/>
            <w:left w:val="none" w:sz="0" w:space="0" w:color="auto"/>
            <w:bottom w:val="none" w:sz="0" w:space="0" w:color="auto"/>
            <w:right w:val="none" w:sz="0" w:space="0" w:color="auto"/>
          </w:divBdr>
        </w:div>
      </w:divsChild>
    </w:div>
    <w:div w:id="1817255042">
      <w:bodyDiv w:val="1"/>
      <w:marLeft w:val="0"/>
      <w:marRight w:val="0"/>
      <w:marTop w:val="0"/>
      <w:marBottom w:val="0"/>
      <w:divBdr>
        <w:top w:val="none" w:sz="0" w:space="0" w:color="auto"/>
        <w:left w:val="none" w:sz="0" w:space="0" w:color="auto"/>
        <w:bottom w:val="none" w:sz="0" w:space="0" w:color="auto"/>
        <w:right w:val="none" w:sz="0" w:space="0" w:color="auto"/>
      </w:divBdr>
    </w:div>
    <w:div w:id="1944149430">
      <w:bodyDiv w:val="1"/>
      <w:marLeft w:val="0"/>
      <w:marRight w:val="0"/>
      <w:marTop w:val="0"/>
      <w:marBottom w:val="0"/>
      <w:divBdr>
        <w:top w:val="none" w:sz="0" w:space="0" w:color="auto"/>
        <w:left w:val="none" w:sz="0" w:space="0" w:color="auto"/>
        <w:bottom w:val="none" w:sz="0" w:space="0" w:color="auto"/>
        <w:right w:val="none" w:sz="0" w:space="0" w:color="auto"/>
      </w:divBdr>
    </w:div>
    <w:div w:id="204120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11</Pages>
  <Words>826</Words>
  <Characters>4712</Characters>
  <Application>Microsoft Office Word</Application>
  <DocSecurity>0</DocSecurity>
  <Lines>39</Lines>
  <Paragraphs>11</Paragraphs>
  <ScaleCrop>false</ScaleCrop>
  <Company/>
  <LinksUpToDate>false</LinksUpToDate>
  <CharactersWithSpaces>5527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7</cp:revision>
  <dcterms:created xsi:type="dcterms:W3CDTF">2016-12-30T02:39:00Z</dcterms:created>
  <dcterms:modified xsi:type="dcterms:W3CDTF">2017-02-07T03:47:00Z</dcterms:modified>
</cp:coreProperties>
</file>